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Look w:val="01E0"/>
      </w:tblPr>
      <w:tblGrid>
        <w:gridCol w:w="4262"/>
        <w:gridCol w:w="5642"/>
      </w:tblGrid>
      <w:tr w:rsidR="009A58BB" w:rsidRPr="00C61418" w:rsidTr="00BD79C0">
        <w:tc>
          <w:tcPr>
            <w:tcW w:w="4262" w:type="dxa"/>
            <w:vAlign w:val="center"/>
          </w:tcPr>
          <w:p w:rsidR="009A58BB" w:rsidRPr="001F2F6D" w:rsidRDefault="009A58BB" w:rsidP="00BD79C0">
            <w:pPr>
              <w:jc w:val="center"/>
              <w:rPr>
                <w:sz w:val="26"/>
                <w:szCs w:val="26"/>
                <w:lang w:val="fr-FR"/>
              </w:rPr>
            </w:pPr>
            <w:bookmarkStart w:id="0" w:name="_Toc24473239"/>
            <w:bookmarkStart w:id="1" w:name="_Toc25740616"/>
            <w:r w:rsidRPr="001F2F6D">
              <w:rPr>
                <w:sz w:val="26"/>
                <w:szCs w:val="26"/>
                <w:lang w:val="fr-FR"/>
              </w:rPr>
              <w:t>SỞ Y TẾ QUẢNG NAM</w:t>
            </w:r>
          </w:p>
        </w:tc>
        <w:tc>
          <w:tcPr>
            <w:tcW w:w="5642" w:type="dxa"/>
            <w:vAlign w:val="center"/>
          </w:tcPr>
          <w:p w:rsidR="009A58BB" w:rsidRPr="001F2F6D" w:rsidRDefault="009A58BB" w:rsidP="00BD79C0">
            <w:pPr>
              <w:jc w:val="center"/>
              <w:rPr>
                <w:b/>
                <w:sz w:val="26"/>
                <w:szCs w:val="26"/>
                <w:lang w:val="fr-FR"/>
              </w:rPr>
            </w:pPr>
            <w:r w:rsidRPr="001F2F6D">
              <w:rPr>
                <w:b/>
                <w:sz w:val="26"/>
                <w:szCs w:val="26"/>
                <w:lang w:val="fr-FR"/>
              </w:rPr>
              <w:t>CỘNG HÒA XÃ HỘI CHỦ NGHĨA VIỆT NAM</w:t>
            </w:r>
          </w:p>
        </w:tc>
      </w:tr>
      <w:tr w:rsidR="009A58BB" w:rsidRPr="00C61418" w:rsidTr="00BD79C0">
        <w:trPr>
          <w:trHeight w:val="418"/>
        </w:trPr>
        <w:tc>
          <w:tcPr>
            <w:tcW w:w="4262" w:type="dxa"/>
            <w:vAlign w:val="center"/>
          </w:tcPr>
          <w:p w:rsidR="009A58BB" w:rsidRPr="001F2F6D" w:rsidRDefault="009A58BB" w:rsidP="00BD79C0">
            <w:pPr>
              <w:jc w:val="center"/>
              <w:rPr>
                <w:b/>
                <w:sz w:val="26"/>
                <w:szCs w:val="26"/>
              </w:rPr>
            </w:pPr>
            <w:r>
              <w:rPr>
                <w:b/>
                <w:noProof/>
                <w:sz w:val="26"/>
                <w:szCs w:val="26"/>
              </w:rPr>
              <w:pict>
                <v:line id="Line 25" o:spid="_x0000_s1029" style="position:absolute;left:0;text-align:left;z-index:251658240;visibility:visible;mso-wrap-distance-top:-3e-5mm;mso-wrap-distance-bottom:-3e-5mm;mso-position-horizontal-relative:text;mso-position-vertical-relative:text" from="75.35pt,17.2pt" to="127.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V6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nDfAai0cGVkGLIM9b5L1x3KBgllsA54pLT1vnAgxRDSLhG6Y2Q&#10;MootFepLvJhChcHjtBQsOOPGHvaVtOhEwrjELxb1Lszqo2IRrOWErW+2J0JebbhcqoAHlQCdm3Wd&#10;h5+LdLGer+f5KJ/M1qM8revR502Vj2ab7GFaf6qrqs5+BWpZXrSCMa4Cu2E2s/zvtL+9kutU3afz&#10;3obkLXrsF5Ad/pF0lDKod52DvWaXnR0khnGMwbenE+b99R7s1w989RsAAP//AwBQSwMEFAAGAAgA&#10;AAAhAMKmJfjdAAAACQEAAA8AAABkcnMvZG93bnJldi54bWxMj8FOwzAMhu9IvENkJC7TltB2A5Wm&#10;EwJ647IB4uo1pq1okq7JtsLTY8QBjr/96ffnYj3ZXhxpDJ13Gq4WCgS52pvONRpenqv5DYgQ0Rns&#10;vSMNnxRgXZ6fFZgbf3IbOm5jI7jEhRw1tDEOuZShbsliWPiBHO/e/WgxchwbaUY8cbntZaLUSlrs&#10;HF9ocaD7luqP7cFqCNUr7auvWT1Tb2njKdk/PD2i1pcX090tiEhT/IPhR5/VoWSnnT84E0TPeamu&#10;GdWQZhkIBpJlloLY/Q5kWcj/H5TfAAAA//8DAFBLAQItABQABgAIAAAAIQC2gziS/gAAAOEBAAAT&#10;AAAAAAAAAAAAAAAAAAAAAABbQ29udGVudF9UeXBlc10ueG1sUEsBAi0AFAAGAAgAAAAhADj9If/W&#10;AAAAlAEAAAsAAAAAAAAAAAAAAAAALwEAAF9yZWxzLy5yZWxzUEsBAi0AFAAGAAgAAAAhAA3Q1XoQ&#10;AgAAKAQAAA4AAAAAAAAAAAAAAAAALgIAAGRycy9lMm9Eb2MueG1sUEsBAi0AFAAGAAgAAAAhAMKm&#10;JfjdAAAACQEAAA8AAAAAAAAAAAAAAAAAagQAAGRycy9kb3ducmV2LnhtbFBLBQYAAAAABAAEAPMA&#10;AAB0BQAAAAA=&#10;"/>
              </w:pict>
            </w:r>
            <w:r w:rsidRPr="001F2F6D">
              <w:rPr>
                <w:b/>
                <w:sz w:val="26"/>
                <w:szCs w:val="26"/>
              </w:rPr>
              <w:t>TRUNG TÂM Y TẾ QUẾ SƠN</w:t>
            </w:r>
          </w:p>
        </w:tc>
        <w:tc>
          <w:tcPr>
            <w:tcW w:w="5642" w:type="dxa"/>
            <w:vAlign w:val="center"/>
          </w:tcPr>
          <w:p w:rsidR="009A58BB" w:rsidRPr="001F2F6D" w:rsidRDefault="009A58BB" w:rsidP="00BD79C0">
            <w:pPr>
              <w:jc w:val="center"/>
              <w:rPr>
                <w:b/>
                <w:sz w:val="26"/>
                <w:szCs w:val="26"/>
              </w:rPr>
            </w:pPr>
            <w:r>
              <w:rPr>
                <w:b/>
                <w:noProof/>
                <w:sz w:val="26"/>
                <w:szCs w:val="26"/>
              </w:rPr>
              <w:pict>
                <v:line id="Line 26" o:spid="_x0000_s1030" style="position:absolute;left:0;text-align:left;z-index:251658240;visibility:visible;mso-wrap-distance-top:-3e-5mm;mso-wrap-distance-bottom:-3e-5mm;mso-position-horizontal-relative:text;mso-position-vertical-relative:text" from="47.65pt,17pt" to="22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Q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NLSmN66EiJXa2VAcPasXs9X0u0NKr1qiDjxSfL0YyMtCRvImJWycgQv2/WfNIIYcvY59&#10;Oje2C5DQAXSOclzucvCzRxQO8zwvinSCER18CSmHRGOd/8R1h4JRYQmkIzA5bZ0PREg5hIR7lN4I&#10;KaPaUqG+wvNJPokJTkvBgjOEOXvYr6RFJxLmJX6xKvA8hll9VCyCtZyw9c32RMirDZdLFfCgFKBz&#10;s64D8WOeztez9awYFfl0PSrSuh593KyK0XSTfZjUT/VqVWc/A7WsKFvBGFeB3TCcWfF34t+eyXWs&#10;7uN5b0PyFj32C8gO/0g6ahnkuw7CXrPLzg4awzzG4NvbCQP/uAf78YUvfwEAAP//AwBQSwMEFAAG&#10;AAgAAAAhAKMduj3dAAAACAEAAA8AAABkcnMvZG93bnJldi54bWxMj8FOwzAQRO9I/IO1SFwq6tCk&#10;FYQ4FQJy40IBcd3GSxIRr9PYbQNfzyIOcNyZ0eybYj25Xh1oDJ1nA5fzBBRx7W3HjYGX5+riClSI&#10;yBZ7z2TgkwKsy9OTAnPrj/xEh01slJRwyNFAG+OQax3qlhyGuR+IxXv3o8Mo59hoO+JRyl2vF0my&#10;0g47lg8tDnTXUv2x2TsDoXqlXfU1q2fJW9p4WuzuHx/QmPOz6fYGVKQp/oXhB1/QoRSmrd+zDao3&#10;cL1MJWkgzWSS+Fm2XIHa/gq6LPT/AeU3AAAA//8DAFBLAQItABQABgAIAAAAIQC2gziS/gAAAOEB&#10;AAATAAAAAAAAAAAAAAAAAAAAAABbQ29udGVudF9UeXBlc10ueG1sUEsBAi0AFAAGAAgAAAAhADj9&#10;If/WAAAAlAEAAAsAAAAAAAAAAAAAAAAALwEAAF9yZWxzLy5yZWxzUEsBAi0AFAAGAAgAAAAhAPOK&#10;ZBYTAgAAKQQAAA4AAAAAAAAAAAAAAAAALgIAAGRycy9lMm9Eb2MueG1sUEsBAi0AFAAGAAgAAAAh&#10;AKMduj3dAAAACAEAAA8AAAAAAAAAAAAAAAAAbQQAAGRycy9kb3ducmV2LnhtbFBLBQYAAAAABAAE&#10;APMAAAB3BQAAAAA=&#10;"/>
              </w:pict>
            </w:r>
            <w:r w:rsidRPr="001F2F6D">
              <w:rPr>
                <w:b/>
                <w:sz w:val="26"/>
                <w:szCs w:val="26"/>
              </w:rPr>
              <w:t>Độc lập – Tự do – Hạnh phúc</w:t>
            </w:r>
          </w:p>
        </w:tc>
      </w:tr>
      <w:tr w:rsidR="009A58BB" w:rsidRPr="00171B38" w:rsidTr="00BD79C0">
        <w:trPr>
          <w:trHeight w:val="377"/>
        </w:trPr>
        <w:tc>
          <w:tcPr>
            <w:tcW w:w="4262" w:type="dxa"/>
            <w:vAlign w:val="bottom"/>
          </w:tcPr>
          <w:p w:rsidR="009A58BB" w:rsidRPr="001F2F6D" w:rsidRDefault="009A58BB" w:rsidP="00BD79C0">
            <w:pPr>
              <w:spacing w:before="120"/>
              <w:jc w:val="center"/>
              <w:rPr>
                <w:sz w:val="26"/>
                <w:szCs w:val="26"/>
              </w:rPr>
            </w:pPr>
            <w:r w:rsidRPr="001F2F6D">
              <w:rPr>
                <w:sz w:val="26"/>
                <w:szCs w:val="26"/>
              </w:rPr>
              <w:t>Số :</w:t>
            </w:r>
            <w:r>
              <w:rPr>
                <w:sz w:val="26"/>
                <w:szCs w:val="26"/>
              </w:rPr>
              <w:t xml:space="preserve">    </w:t>
            </w:r>
            <w:r w:rsidRPr="001F2F6D">
              <w:rPr>
                <w:sz w:val="26"/>
                <w:szCs w:val="26"/>
              </w:rPr>
              <w:t>/TB-TTYT</w:t>
            </w:r>
          </w:p>
        </w:tc>
        <w:tc>
          <w:tcPr>
            <w:tcW w:w="5642" w:type="dxa"/>
            <w:vAlign w:val="bottom"/>
          </w:tcPr>
          <w:p w:rsidR="009A58BB" w:rsidRPr="001F2F6D" w:rsidRDefault="009A58BB" w:rsidP="00070693">
            <w:pPr>
              <w:spacing w:before="120"/>
              <w:jc w:val="center"/>
              <w:rPr>
                <w:i/>
                <w:sz w:val="26"/>
                <w:szCs w:val="26"/>
              </w:rPr>
            </w:pPr>
            <w:r w:rsidRPr="001F2F6D">
              <w:rPr>
                <w:i/>
                <w:sz w:val="26"/>
                <w:szCs w:val="26"/>
              </w:rPr>
              <w:t xml:space="preserve">Quế Sơn, ngày </w:t>
            </w:r>
            <w:r>
              <w:rPr>
                <w:i/>
                <w:sz w:val="26"/>
                <w:szCs w:val="26"/>
              </w:rPr>
              <w:t>0</w:t>
            </w:r>
            <w:r w:rsidR="00070693">
              <w:rPr>
                <w:i/>
                <w:sz w:val="26"/>
                <w:szCs w:val="26"/>
              </w:rPr>
              <w:t>3</w:t>
            </w:r>
            <w:r w:rsidRPr="001F2F6D">
              <w:rPr>
                <w:i/>
                <w:sz w:val="26"/>
                <w:szCs w:val="26"/>
              </w:rPr>
              <w:t xml:space="preserve"> tháng </w:t>
            </w:r>
            <w:r>
              <w:rPr>
                <w:i/>
                <w:sz w:val="26"/>
                <w:szCs w:val="26"/>
              </w:rPr>
              <w:t>11</w:t>
            </w:r>
            <w:r w:rsidRPr="001F2F6D">
              <w:rPr>
                <w:i/>
                <w:sz w:val="26"/>
                <w:szCs w:val="26"/>
              </w:rPr>
              <w:t xml:space="preserve"> năm 2023</w:t>
            </w:r>
          </w:p>
        </w:tc>
      </w:tr>
    </w:tbl>
    <w:p w:rsidR="009A58BB" w:rsidRDefault="009A58BB" w:rsidP="009A58BB">
      <w:pPr>
        <w:shd w:val="clear" w:color="auto" w:fill="FFFFFF"/>
        <w:spacing w:before="120" w:line="234" w:lineRule="atLeast"/>
        <w:jc w:val="center"/>
        <w:rPr>
          <w:b/>
          <w:bCs/>
          <w:color w:val="000000"/>
          <w:sz w:val="26"/>
          <w:szCs w:val="26"/>
        </w:rPr>
      </w:pPr>
    </w:p>
    <w:p w:rsidR="009A58BB" w:rsidRPr="001F2F6D" w:rsidRDefault="009A58BB" w:rsidP="009A58BB">
      <w:pPr>
        <w:shd w:val="clear" w:color="auto" w:fill="FFFFFF"/>
        <w:spacing w:before="120" w:after="120" w:line="234" w:lineRule="atLeast"/>
        <w:jc w:val="center"/>
        <w:rPr>
          <w:color w:val="000000"/>
          <w:sz w:val="26"/>
          <w:szCs w:val="26"/>
        </w:rPr>
      </w:pPr>
      <w:r w:rsidRPr="001F2F6D">
        <w:rPr>
          <w:b/>
          <w:bCs/>
          <w:color w:val="000000"/>
          <w:sz w:val="26"/>
          <w:szCs w:val="26"/>
        </w:rPr>
        <w:t>Kính gửi</w:t>
      </w:r>
      <w:r w:rsidRPr="004076A1">
        <w:rPr>
          <w:b/>
          <w:bCs/>
          <w:color w:val="000000"/>
          <w:sz w:val="26"/>
          <w:szCs w:val="26"/>
        </w:rPr>
        <w:t xml:space="preserve">: </w:t>
      </w:r>
      <w:r w:rsidRPr="004076A1">
        <w:rPr>
          <w:bCs/>
          <w:sz w:val="28"/>
          <w:szCs w:val="28"/>
        </w:rPr>
        <w:t>Các đơn vị cung cấp vật tư y tế, hoá chất, hàng hoá liên quan</w:t>
      </w:r>
    </w:p>
    <w:p w:rsidR="009A58BB" w:rsidRPr="001F2F6D" w:rsidRDefault="009A58BB" w:rsidP="009A58BB">
      <w:pPr>
        <w:shd w:val="clear" w:color="auto" w:fill="FFFFFF"/>
        <w:spacing w:before="120" w:after="120" w:line="234" w:lineRule="atLeast"/>
        <w:ind w:firstLine="720"/>
        <w:rPr>
          <w:color w:val="000000"/>
          <w:sz w:val="26"/>
          <w:szCs w:val="26"/>
        </w:rPr>
      </w:pPr>
      <w:r>
        <w:rPr>
          <w:color w:val="000000"/>
          <w:sz w:val="26"/>
          <w:szCs w:val="26"/>
        </w:rPr>
        <w:t xml:space="preserve">Trung tâm Y tế Quế Sơn </w:t>
      </w:r>
      <w:r w:rsidRPr="001F2F6D">
        <w:rPr>
          <w:color w:val="000000"/>
          <w:sz w:val="26"/>
          <w:szCs w:val="26"/>
        </w:rPr>
        <w:t>có nhu cầu tiếp nhận báo giá để tham khảo, xây dựng giá gói thầu, làm cơ sở tổ chức lựa chọn nhà thầu cho gói thầu</w:t>
      </w:r>
      <w:r>
        <w:rPr>
          <w:color w:val="000000"/>
          <w:sz w:val="26"/>
          <w:szCs w:val="26"/>
        </w:rPr>
        <w:t xml:space="preserve"> mua sắm vật tư y tế tiêu hao trong thời gian chờ kết quả đấu thầu tập trung cấp địa phương</w:t>
      </w:r>
      <w:r w:rsidRPr="001F2F6D">
        <w:rPr>
          <w:color w:val="000000"/>
          <w:sz w:val="26"/>
          <w:szCs w:val="26"/>
        </w:rPr>
        <w:t> với nội dung cụ thể như sau:</w:t>
      </w:r>
    </w:p>
    <w:p w:rsidR="009A58BB" w:rsidRPr="001F2F6D" w:rsidRDefault="009A58BB" w:rsidP="009A58BB">
      <w:pPr>
        <w:shd w:val="clear" w:color="auto" w:fill="FFFFFF"/>
        <w:spacing w:before="120" w:after="120" w:line="234" w:lineRule="atLeast"/>
        <w:rPr>
          <w:color w:val="000000"/>
          <w:sz w:val="26"/>
          <w:szCs w:val="26"/>
        </w:rPr>
      </w:pPr>
      <w:r w:rsidRPr="001F2F6D">
        <w:rPr>
          <w:b/>
          <w:bCs/>
          <w:color w:val="000000"/>
          <w:sz w:val="26"/>
          <w:szCs w:val="26"/>
        </w:rPr>
        <w:t>I. Thông tin của đơn vị yêu cầu báo giá</w:t>
      </w:r>
    </w:p>
    <w:p w:rsidR="009A58BB" w:rsidRPr="001F2F6D" w:rsidRDefault="009A58BB" w:rsidP="009A58BB">
      <w:pPr>
        <w:shd w:val="clear" w:color="auto" w:fill="FFFFFF"/>
        <w:spacing w:before="120" w:after="120" w:line="234" w:lineRule="atLeast"/>
        <w:rPr>
          <w:color w:val="000000"/>
          <w:sz w:val="26"/>
          <w:szCs w:val="26"/>
        </w:rPr>
      </w:pPr>
      <w:r w:rsidRPr="001F2F6D">
        <w:rPr>
          <w:color w:val="000000"/>
          <w:sz w:val="26"/>
          <w:szCs w:val="26"/>
        </w:rPr>
        <w:t xml:space="preserve">1. Đơn vị yêu cầu báo giá: </w:t>
      </w:r>
      <w:r>
        <w:rPr>
          <w:color w:val="000000"/>
          <w:sz w:val="26"/>
          <w:szCs w:val="26"/>
        </w:rPr>
        <w:t>Trung tâm Y tế Quế Sơn</w:t>
      </w:r>
    </w:p>
    <w:p w:rsidR="009A58BB" w:rsidRPr="001F2F6D" w:rsidRDefault="009A58BB" w:rsidP="009A58BB">
      <w:pPr>
        <w:rPr>
          <w:sz w:val="26"/>
          <w:szCs w:val="26"/>
        </w:rPr>
      </w:pPr>
      <w:r w:rsidRPr="001F2F6D">
        <w:rPr>
          <w:color w:val="000000"/>
          <w:sz w:val="26"/>
          <w:szCs w:val="26"/>
        </w:rPr>
        <w:t xml:space="preserve">2. Thông tin liên hệ của người chịu trách nhiệm tiếp nhận báo giá: </w:t>
      </w:r>
      <w:r w:rsidRPr="001F2F6D">
        <w:rPr>
          <w:sz w:val="26"/>
          <w:szCs w:val="26"/>
        </w:rPr>
        <w:t>Nguyễn Minh Khánh</w:t>
      </w:r>
    </w:p>
    <w:p w:rsidR="009A58BB" w:rsidRPr="001F2F6D" w:rsidRDefault="009A58BB" w:rsidP="009A58BB">
      <w:pPr>
        <w:rPr>
          <w:sz w:val="26"/>
          <w:szCs w:val="26"/>
        </w:rPr>
      </w:pPr>
      <w:r w:rsidRPr="001F2F6D">
        <w:rPr>
          <w:sz w:val="26"/>
          <w:szCs w:val="26"/>
        </w:rPr>
        <w:t>Địa chỉ: Khoa Dược-TTB-VTYT, Trung tâm Y tế Quế Sơn</w:t>
      </w:r>
    </w:p>
    <w:p w:rsidR="009A58BB" w:rsidRPr="001F2F6D" w:rsidRDefault="009A58BB" w:rsidP="009A58BB">
      <w:pPr>
        <w:rPr>
          <w:sz w:val="26"/>
          <w:szCs w:val="26"/>
        </w:rPr>
      </w:pPr>
      <w:r w:rsidRPr="001F2F6D">
        <w:rPr>
          <w:sz w:val="26"/>
          <w:szCs w:val="26"/>
        </w:rPr>
        <w:t>64 Hùng Vương , TT Đông Phú , Quế Sơn , Quảng Nam</w:t>
      </w:r>
    </w:p>
    <w:p w:rsidR="009A58BB" w:rsidRPr="001F2F6D" w:rsidRDefault="009A58BB" w:rsidP="009A58BB">
      <w:pPr>
        <w:rPr>
          <w:sz w:val="26"/>
          <w:szCs w:val="26"/>
        </w:rPr>
      </w:pPr>
      <w:r w:rsidRPr="001F2F6D">
        <w:rPr>
          <w:sz w:val="26"/>
          <w:szCs w:val="26"/>
        </w:rPr>
        <w:t>Số điện thoại: 0914 223 159</w:t>
      </w:r>
    </w:p>
    <w:p w:rsidR="009A58BB" w:rsidRPr="001F2F6D" w:rsidRDefault="009A58BB" w:rsidP="009A58BB">
      <w:pPr>
        <w:shd w:val="clear" w:color="auto" w:fill="FFFFFF"/>
        <w:spacing w:before="120" w:after="120" w:line="234" w:lineRule="atLeast"/>
        <w:rPr>
          <w:color w:val="000000"/>
          <w:sz w:val="26"/>
          <w:szCs w:val="26"/>
        </w:rPr>
      </w:pPr>
      <w:r w:rsidRPr="001F2F6D">
        <w:rPr>
          <w:color w:val="000000"/>
          <w:sz w:val="26"/>
          <w:szCs w:val="26"/>
        </w:rPr>
        <w:t>3. Cách thức tiếp nhận báo giá:</w:t>
      </w:r>
      <w:r>
        <w:rPr>
          <w:color w:val="000000"/>
          <w:sz w:val="26"/>
          <w:szCs w:val="26"/>
        </w:rPr>
        <w:t xml:space="preserve"> </w:t>
      </w:r>
    </w:p>
    <w:p w:rsidR="009A58BB" w:rsidRPr="001F2F6D" w:rsidRDefault="009A58BB" w:rsidP="009A58BB">
      <w:pPr>
        <w:rPr>
          <w:sz w:val="26"/>
          <w:szCs w:val="26"/>
        </w:rPr>
      </w:pPr>
      <w:r w:rsidRPr="001F2F6D">
        <w:rPr>
          <w:i/>
          <w:iCs/>
          <w:color w:val="000000"/>
          <w:sz w:val="26"/>
          <w:szCs w:val="26"/>
        </w:rPr>
        <w:t>- Nhận</w:t>
      </w:r>
      <w:r w:rsidR="00EF509C">
        <w:rPr>
          <w:i/>
          <w:iCs/>
          <w:color w:val="000000"/>
          <w:sz w:val="26"/>
          <w:szCs w:val="26"/>
        </w:rPr>
        <w:t xml:space="preserve"> bản giấy</w:t>
      </w:r>
      <w:r w:rsidRPr="001F2F6D">
        <w:rPr>
          <w:i/>
          <w:iCs/>
          <w:color w:val="000000"/>
          <w:sz w:val="26"/>
          <w:szCs w:val="26"/>
        </w:rPr>
        <w:t xml:space="preserve"> trực tiếp tại địa chỉ:</w:t>
      </w:r>
      <w:r>
        <w:rPr>
          <w:i/>
          <w:iCs/>
          <w:color w:val="000000"/>
          <w:sz w:val="26"/>
          <w:szCs w:val="26"/>
        </w:rPr>
        <w:t xml:space="preserve"> </w:t>
      </w:r>
      <w:r w:rsidRPr="001F2F6D">
        <w:rPr>
          <w:sz w:val="26"/>
          <w:szCs w:val="26"/>
        </w:rPr>
        <w:t>64 Hùng Vương , TT Đông Phú , Quế Sơn , Quảng Nam</w:t>
      </w:r>
    </w:p>
    <w:p w:rsidR="009A58BB" w:rsidRPr="001F2F6D" w:rsidRDefault="009A58BB" w:rsidP="009A58BB">
      <w:pPr>
        <w:shd w:val="clear" w:color="auto" w:fill="FFFFFF"/>
        <w:spacing w:before="120" w:after="120" w:line="234" w:lineRule="atLeast"/>
        <w:rPr>
          <w:color w:val="000000"/>
          <w:sz w:val="26"/>
          <w:szCs w:val="26"/>
        </w:rPr>
      </w:pPr>
      <w:r w:rsidRPr="001F2F6D">
        <w:rPr>
          <w:i/>
          <w:iCs/>
          <w:color w:val="000000"/>
          <w:sz w:val="26"/>
          <w:szCs w:val="26"/>
        </w:rPr>
        <w:t>- Nhận</w:t>
      </w:r>
      <w:r w:rsidR="00EF509C">
        <w:rPr>
          <w:i/>
          <w:iCs/>
          <w:color w:val="000000"/>
          <w:sz w:val="26"/>
          <w:szCs w:val="26"/>
        </w:rPr>
        <w:t xml:space="preserve"> file mềm</w:t>
      </w:r>
      <w:r w:rsidRPr="001F2F6D">
        <w:rPr>
          <w:i/>
          <w:iCs/>
          <w:color w:val="000000"/>
          <w:sz w:val="26"/>
          <w:szCs w:val="26"/>
        </w:rPr>
        <w:t xml:space="preserve"> qua email: </w:t>
      </w:r>
      <w:r w:rsidRPr="001F2F6D">
        <w:rPr>
          <w:b/>
          <w:i/>
          <w:iCs/>
          <w:color w:val="000000"/>
          <w:sz w:val="26"/>
          <w:szCs w:val="26"/>
        </w:rPr>
        <w:t>khanhttytqs@gmail.com</w:t>
      </w:r>
    </w:p>
    <w:p w:rsidR="009A58BB" w:rsidRPr="001F2F6D" w:rsidRDefault="009A58BB" w:rsidP="009A58BB">
      <w:pPr>
        <w:shd w:val="clear" w:color="auto" w:fill="FFFFFF"/>
        <w:spacing w:before="120" w:after="120" w:line="234" w:lineRule="atLeast"/>
        <w:rPr>
          <w:color w:val="000000"/>
          <w:sz w:val="26"/>
          <w:szCs w:val="26"/>
        </w:rPr>
      </w:pPr>
      <w:r w:rsidRPr="001F2F6D">
        <w:rPr>
          <w:color w:val="000000"/>
          <w:sz w:val="26"/>
          <w:szCs w:val="26"/>
        </w:rPr>
        <w:t>4. T</w:t>
      </w:r>
      <w:r>
        <w:rPr>
          <w:color w:val="000000"/>
          <w:sz w:val="26"/>
          <w:szCs w:val="26"/>
        </w:rPr>
        <w:t>hời hạn tiếp nhận báo giá: Từ 08</w:t>
      </w:r>
      <w:r w:rsidRPr="001F2F6D">
        <w:rPr>
          <w:color w:val="000000"/>
          <w:sz w:val="26"/>
          <w:szCs w:val="26"/>
        </w:rPr>
        <w:t xml:space="preserve">h ngày </w:t>
      </w:r>
      <w:r>
        <w:rPr>
          <w:color w:val="000000"/>
          <w:sz w:val="26"/>
          <w:szCs w:val="26"/>
        </w:rPr>
        <w:t>04</w:t>
      </w:r>
      <w:r w:rsidRPr="001F2F6D">
        <w:rPr>
          <w:color w:val="000000"/>
          <w:sz w:val="26"/>
          <w:szCs w:val="26"/>
        </w:rPr>
        <w:t xml:space="preserve"> tháng </w:t>
      </w:r>
      <w:r>
        <w:rPr>
          <w:color w:val="000000"/>
          <w:sz w:val="26"/>
          <w:szCs w:val="26"/>
        </w:rPr>
        <w:t>11</w:t>
      </w:r>
      <w:r w:rsidRPr="001F2F6D">
        <w:rPr>
          <w:color w:val="000000"/>
          <w:sz w:val="26"/>
          <w:szCs w:val="26"/>
        </w:rPr>
        <w:t xml:space="preserve"> năm </w:t>
      </w:r>
      <w:r>
        <w:rPr>
          <w:color w:val="000000"/>
          <w:sz w:val="26"/>
          <w:szCs w:val="26"/>
        </w:rPr>
        <w:t>2023</w:t>
      </w:r>
      <w:r w:rsidRPr="001F2F6D">
        <w:rPr>
          <w:color w:val="000000"/>
          <w:sz w:val="26"/>
          <w:szCs w:val="26"/>
        </w:rPr>
        <w:t xml:space="preserve"> đến trước </w:t>
      </w:r>
      <w:r>
        <w:rPr>
          <w:color w:val="000000"/>
          <w:sz w:val="26"/>
          <w:szCs w:val="26"/>
        </w:rPr>
        <w:t>17</w:t>
      </w:r>
      <w:r w:rsidRPr="001F2F6D">
        <w:rPr>
          <w:color w:val="000000"/>
          <w:sz w:val="26"/>
          <w:szCs w:val="26"/>
        </w:rPr>
        <w:t xml:space="preserve">h ngày </w:t>
      </w:r>
      <w:r>
        <w:rPr>
          <w:color w:val="000000"/>
          <w:sz w:val="26"/>
          <w:szCs w:val="26"/>
        </w:rPr>
        <w:t xml:space="preserve">15 </w:t>
      </w:r>
      <w:r w:rsidRPr="001F2F6D">
        <w:rPr>
          <w:color w:val="000000"/>
          <w:sz w:val="26"/>
          <w:szCs w:val="26"/>
        </w:rPr>
        <w:t xml:space="preserve">tháng </w:t>
      </w:r>
      <w:r>
        <w:rPr>
          <w:color w:val="000000"/>
          <w:sz w:val="26"/>
          <w:szCs w:val="26"/>
        </w:rPr>
        <w:t>11</w:t>
      </w:r>
      <w:r w:rsidRPr="001F2F6D">
        <w:rPr>
          <w:color w:val="000000"/>
          <w:sz w:val="26"/>
          <w:szCs w:val="26"/>
        </w:rPr>
        <w:t xml:space="preserve"> năm </w:t>
      </w:r>
      <w:r>
        <w:rPr>
          <w:color w:val="000000"/>
          <w:sz w:val="26"/>
          <w:szCs w:val="26"/>
        </w:rPr>
        <w:t>2023</w:t>
      </w:r>
      <w:r w:rsidRPr="001F2F6D">
        <w:rPr>
          <w:color w:val="000000"/>
          <w:sz w:val="26"/>
          <w:szCs w:val="26"/>
        </w:rPr>
        <w:t> </w:t>
      </w:r>
      <w:r>
        <w:rPr>
          <w:color w:val="000000"/>
          <w:sz w:val="26"/>
          <w:szCs w:val="26"/>
        </w:rPr>
        <w:t>.</w:t>
      </w:r>
    </w:p>
    <w:p w:rsidR="009A58BB" w:rsidRPr="001F2F6D" w:rsidRDefault="009A58BB" w:rsidP="009A58BB">
      <w:pPr>
        <w:shd w:val="clear" w:color="auto" w:fill="FFFFFF"/>
        <w:spacing w:before="120" w:after="120" w:line="234" w:lineRule="atLeast"/>
        <w:rPr>
          <w:color w:val="000000"/>
          <w:sz w:val="26"/>
          <w:szCs w:val="26"/>
        </w:rPr>
      </w:pPr>
      <w:r w:rsidRPr="001F2F6D">
        <w:rPr>
          <w:color w:val="000000"/>
          <w:sz w:val="26"/>
          <w:szCs w:val="26"/>
        </w:rPr>
        <w:t>Các báo giá nhận được sau thời điểm nêu trên sẽ không được xem xét</w:t>
      </w:r>
      <w:r w:rsidR="00EF509C">
        <w:rPr>
          <w:color w:val="000000"/>
          <w:sz w:val="26"/>
          <w:szCs w:val="26"/>
        </w:rPr>
        <w:t xml:space="preserve"> ( Các báo giá gửi trước 17h ngày 15/11/2023 nhưng bên</w:t>
      </w:r>
      <w:r w:rsidR="00A00ED7">
        <w:rPr>
          <w:color w:val="000000"/>
          <w:sz w:val="26"/>
          <w:szCs w:val="26"/>
        </w:rPr>
        <w:t xml:space="preserve"> vận</w:t>
      </w:r>
      <w:r w:rsidR="00EF509C">
        <w:rPr>
          <w:color w:val="000000"/>
          <w:sz w:val="26"/>
          <w:szCs w:val="26"/>
        </w:rPr>
        <w:t xml:space="preserve"> </w:t>
      </w:r>
      <w:r w:rsidR="00A00ED7">
        <w:rPr>
          <w:color w:val="000000"/>
          <w:sz w:val="26"/>
          <w:szCs w:val="26"/>
        </w:rPr>
        <w:t>chuyển</w:t>
      </w:r>
      <w:r w:rsidR="00EF509C">
        <w:rPr>
          <w:color w:val="000000"/>
          <w:sz w:val="26"/>
          <w:szCs w:val="26"/>
        </w:rPr>
        <w:t xml:space="preserve"> không </w:t>
      </w:r>
      <w:r w:rsidR="00A00ED7">
        <w:rPr>
          <w:color w:val="000000"/>
          <w:sz w:val="26"/>
          <w:szCs w:val="26"/>
        </w:rPr>
        <w:t xml:space="preserve">giao </w:t>
      </w:r>
      <w:r w:rsidR="00EF509C">
        <w:rPr>
          <w:color w:val="000000"/>
          <w:sz w:val="26"/>
          <w:szCs w:val="26"/>
        </w:rPr>
        <w:t>tới kịp thời</w:t>
      </w:r>
      <w:r w:rsidR="00A00ED7">
        <w:rPr>
          <w:color w:val="000000"/>
          <w:sz w:val="26"/>
          <w:szCs w:val="26"/>
        </w:rPr>
        <w:t>,</w:t>
      </w:r>
      <w:r w:rsidR="00EF509C">
        <w:rPr>
          <w:color w:val="000000"/>
          <w:sz w:val="26"/>
          <w:szCs w:val="26"/>
        </w:rPr>
        <w:t xml:space="preserve"> đơn vị sẽ tính theo ngày con dấu của bưu điện) </w:t>
      </w:r>
      <w:r w:rsidRPr="001F2F6D">
        <w:rPr>
          <w:color w:val="000000"/>
          <w:sz w:val="26"/>
          <w:szCs w:val="26"/>
        </w:rPr>
        <w:t>.</w:t>
      </w:r>
    </w:p>
    <w:p w:rsidR="009A58BB" w:rsidRPr="001F2F6D" w:rsidRDefault="009A58BB" w:rsidP="009A58BB">
      <w:pPr>
        <w:shd w:val="clear" w:color="auto" w:fill="FFFFFF"/>
        <w:spacing w:before="120" w:after="120" w:line="234" w:lineRule="atLeast"/>
        <w:rPr>
          <w:color w:val="000000"/>
          <w:sz w:val="26"/>
          <w:szCs w:val="26"/>
        </w:rPr>
      </w:pPr>
      <w:r w:rsidRPr="001F2F6D">
        <w:rPr>
          <w:color w:val="000000"/>
          <w:sz w:val="26"/>
          <w:szCs w:val="26"/>
        </w:rPr>
        <w:t>5. Thời hạn có hiệu lực của báo giá: Tối thiểu</w:t>
      </w:r>
      <w:r>
        <w:rPr>
          <w:color w:val="000000"/>
          <w:sz w:val="26"/>
          <w:szCs w:val="26"/>
        </w:rPr>
        <w:t xml:space="preserve"> 90</w:t>
      </w:r>
      <w:r w:rsidRPr="001F2F6D">
        <w:rPr>
          <w:color w:val="000000"/>
          <w:sz w:val="26"/>
          <w:szCs w:val="26"/>
        </w:rPr>
        <w:t xml:space="preserve"> ngày, kể từ ngày </w:t>
      </w:r>
      <w:r>
        <w:rPr>
          <w:color w:val="000000"/>
          <w:sz w:val="26"/>
          <w:szCs w:val="26"/>
        </w:rPr>
        <w:t>15</w:t>
      </w:r>
      <w:r w:rsidRPr="001F2F6D">
        <w:rPr>
          <w:color w:val="000000"/>
          <w:sz w:val="26"/>
          <w:szCs w:val="26"/>
        </w:rPr>
        <w:t xml:space="preserve"> tháng</w:t>
      </w:r>
      <w:r>
        <w:rPr>
          <w:color w:val="000000"/>
          <w:sz w:val="26"/>
          <w:szCs w:val="26"/>
        </w:rPr>
        <w:t xml:space="preserve"> 11 </w:t>
      </w:r>
      <w:r w:rsidRPr="001F2F6D">
        <w:rPr>
          <w:color w:val="000000"/>
          <w:sz w:val="26"/>
          <w:szCs w:val="26"/>
        </w:rPr>
        <w:t xml:space="preserve"> năm </w:t>
      </w:r>
      <w:r>
        <w:rPr>
          <w:color w:val="000000"/>
          <w:sz w:val="26"/>
          <w:szCs w:val="26"/>
        </w:rPr>
        <w:t>2023</w:t>
      </w:r>
      <w:r w:rsidRPr="001F2F6D">
        <w:rPr>
          <w:color w:val="000000"/>
          <w:sz w:val="26"/>
          <w:szCs w:val="26"/>
        </w:rPr>
        <w:t> .</w:t>
      </w:r>
    </w:p>
    <w:p w:rsidR="009A58BB" w:rsidRPr="001F2F6D" w:rsidRDefault="009A58BB" w:rsidP="009A58BB">
      <w:pPr>
        <w:shd w:val="clear" w:color="auto" w:fill="FFFFFF"/>
        <w:spacing w:before="120" w:after="120" w:line="234" w:lineRule="atLeast"/>
        <w:rPr>
          <w:color w:val="000000"/>
          <w:sz w:val="26"/>
          <w:szCs w:val="26"/>
        </w:rPr>
      </w:pPr>
      <w:r w:rsidRPr="001F2F6D">
        <w:rPr>
          <w:b/>
          <w:bCs/>
          <w:color w:val="000000"/>
          <w:sz w:val="26"/>
          <w:szCs w:val="26"/>
        </w:rPr>
        <w:t>II. Nội dung yêu cầu báo giá:</w:t>
      </w:r>
    </w:p>
    <w:p w:rsidR="009A58BB" w:rsidRPr="001F2F6D" w:rsidRDefault="009A58BB" w:rsidP="009A58BB">
      <w:pPr>
        <w:shd w:val="clear" w:color="auto" w:fill="FFFFFF"/>
        <w:spacing w:before="120" w:after="120" w:line="234" w:lineRule="atLeast"/>
        <w:rPr>
          <w:color w:val="000000"/>
          <w:sz w:val="26"/>
          <w:szCs w:val="26"/>
        </w:rPr>
      </w:pPr>
      <w:r w:rsidRPr="001F2F6D">
        <w:rPr>
          <w:color w:val="000000"/>
          <w:sz w:val="26"/>
          <w:szCs w:val="26"/>
        </w:rPr>
        <w:t xml:space="preserve">1. Danh mục </w:t>
      </w:r>
      <w:r w:rsidR="00EF509C">
        <w:rPr>
          <w:color w:val="000000"/>
          <w:sz w:val="26"/>
          <w:szCs w:val="26"/>
        </w:rPr>
        <w:t xml:space="preserve">trang </w:t>
      </w:r>
      <w:r w:rsidRPr="001F2F6D">
        <w:rPr>
          <w:color w:val="000000"/>
          <w:sz w:val="26"/>
          <w:szCs w:val="26"/>
        </w:rPr>
        <w:t>thiết bị y tế</w:t>
      </w:r>
      <w:r w:rsidR="00EF509C">
        <w:rPr>
          <w:color w:val="000000"/>
          <w:sz w:val="26"/>
          <w:szCs w:val="26"/>
        </w:rPr>
        <w:t xml:space="preserve"> </w:t>
      </w:r>
      <w:r>
        <w:rPr>
          <w:color w:val="000000"/>
          <w:sz w:val="26"/>
          <w:szCs w:val="26"/>
        </w:rPr>
        <w:t>:</w:t>
      </w:r>
    </w:p>
    <w:tbl>
      <w:tblPr>
        <w:tblStyle w:val="TableGrid"/>
        <w:tblW w:w="4891" w:type="pct"/>
        <w:tblLayout w:type="fixed"/>
        <w:tblLook w:val="04A0"/>
      </w:tblPr>
      <w:tblGrid>
        <w:gridCol w:w="759"/>
        <w:gridCol w:w="2098"/>
        <w:gridCol w:w="3847"/>
        <w:gridCol w:w="1099"/>
        <w:gridCol w:w="1283"/>
      </w:tblGrid>
      <w:tr w:rsidR="009A58BB" w:rsidRPr="001F2F6D" w:rsidTr="00BD79C0">
        <w:trPr>
          <w:trHeight w:val="1475"/>
        </w:trPr>
        <w:tc>
          <w:tcPr>
            <w:tcW w:w="417" w:type="pct"/>
            <w:hideMark/>
          </w:tcPr>
          <w:p w:rsidR="009A58BB" w:rsidRPr="001F2F6D" w:rsidRDefault="009A58BB" w:rsidP="00BD79C0">
            <w:pPr>
              <w:spacing w:before="120" w:after="120" w:line="234" w:lineRule="atLeast"/>
              <w:jc w:val="center"/>
              <w:rPr>
                <w:color w:val="000000"/>
                <w:sz w:val="26"/>
                <w:szCs w:val="26"/>
              </w:rPr>
            </w:pPr>
            <w:r w:rsidRPr="001F2F6D">
              <w:rPr>
                <w:b/>
                <w:bCs/>
                <w:color w:val="000000"/>
                <w:sz w:val="26"/>
                <w:szCs w:val="26"/>
              </w:rPr>
              <w:t>STT</w:t>
            </w:r>
          </w:p>
        </w:tc>
        <w:tc>
          <w:tcPr>
            <w:tcW w:w="1154" w:type="pct"/>
            <w:hideMark/>
          </w:tcPr>
          <w:p w:rsidR="009A58BB" w:rsidRPr="001F2F6D" w:rsidRDefault="009A58BB" w:rsidP="00BD79C0">
            <w:pPr>
              <w:spacing w:before="120" w:after="120" w:line="234" w:lineRule="atLeast"/>
              <w:jc w:val="center"/>
              <w:rPr>
                <w:color w:val="000000"/>
                <w:sz w:val="26"/>
                <w:szCs w:val="26"/>
              </w:rPr>
            </w:pPr>
            <w:r w:rsidRPr="001F2F6D">
              <w:rPr>
                <w:b/>
                <w:bCs/>
                <w:color w:val="000000"/>
                <w:sz w:val="26"/>
                <w:szCs w:val="26"/>
              </w:rPr>
              <w:t>Danh mục</w:t>
            </w:r>
          </w:p>
        </w:tc>
        <w:tc>
          <w:tcPr>
            <w:tcW w:w="2117" w:type="pct"/>
            <w:hideMark/>
          </w:tcPr>
          <w:p w:rsidR="009A58BB" w:rsidRPr="001F2F6D" w:rsidRDefault="009A58BB" w:rsidP="00BD79C0">
            <w:pPr>
              <w:spacing w:before="120" w:after="120" w:line="234" w:lineRule="atLeast"/>
              <w:jc w:val="center"/>
              <w:rPr>
                <w:color w:val="000000"/>
                <w:sz w:val="26"/>
                <w:szCs w:val="26"/>
              </w:rPr>
            </w:pPr>
            <w:r w:rsidRPr="001F2F6D">
              <w:rPr>
                <w:b/>
                <w:bCs/>
                <w:color w:val="000000"/>
                <w:sz w:val="26"/>
                <w:szCs w:val="26"/>
              </w:rPr>
              <w:t>Mô tả yêu cầu về tính năng, thông số kỹ thuật và các thông tin liên quan về kỹ thuật</w:t>
            </w:r>
          </w:p>
        </w:tc>
        <w:tc>
          <w:tcPr>
            <w:tcW w:w="605" w:type="pct"/>
            <w:hideMark/>
          </w:tcPr>
          <w:p w:rsidR="009A58BB" w:rsidRPr="001F2F6D" w:rsidRDefault="009A58BB" w:rsidP="00BD79C0">
            <w:pPr>
              <w:spacing w:before="120" w:after="120" w:line="234" w:lineRule="atLeast"/>
              <w:jc w:val="center"/>
              <w:rPr>
                <w:color w:val="000000"/>
                <w:sz w:val="26"/>
                <w:szCs w:val="26"/>
              </w:rPr>
            </w:pPr>
            <w:r w:rsidRPr="001F2F6D">
              <w:rPr>
                <w:b/>
                <w:bCs/>
                <w:color w:val="000000"/>
                <w:sz w:val="26"/>
                <w:szCs w:val="26"/>
              </w:rPr>
              <w:t>Số lượng/khối lượng</w:t>
            </w:r>
          </w:p>
        </w:tc>
        <w:tc>
          <w:tcPr>
            <w:tcW w:w="706" w:type="pct"/>
            <w:hideMark/>
          </w:tcPr>
          <w:p w:rsidR="009A58BB" w:rsidRPr="001F2F6D" w:rsidRDefault="009A58BB" w:rsidP="00BD79C0">
            <w:pPr>
              <w:spacing w:before="120" w:after="120" w:line="234" w:lineRule="atLeast"/>
              <w:jc w:val="center"/>
              <w:rPr>
                <w:color w:val="000000"/>
                <w:sz w:val="26"/>
                <w:szCs w:val="26"/>
              </w:rPr>
            </w:pPr>
            <w:r w:rsidRPr="001F2F6D">
              <w:rPr>
                <w:b/>
                <w:bCs/>
                <w:color w:val="000000"/>
                <w:sz w:val="26"/>
                <w:szCs w:val="26"/>
              </w:rPr>
              <w:t>Đơn vị tính</w:t>
            </w:r>
          </w:p>
        </w:tc>
      </w:tr>
      <w:tr w:rsidR="009A58BB" w:rsidRPr="001F2F6D" w:rsidTr="00BD79C0">
        <w:trPr>
          <w:trHeight w:val="737"/>
        </w:trPr>
        <w:tc>
          <w:tcPr>
            <w:tcW w:w="417" w:type="pct"/>
            <w:hideMark/>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hideMark/>
          </w:tcPr>
          <w:p w:rsidR="009A58BB" w:rsidRPr="004076A1" w:rsidRDefault="009A58BB" w:rsidP="00BD79C0">
            <w:pPr>
              <w:rPr>
                <w:color w:val="000000"/>
                <w:szCs w:val="24"/>
              </w:rPr>
            </w:pPr>
            <w:r w:rsidRPr="004076A1">
              <w:rPr>
                <w:color w:val="000000"/>
                <w:szCs w:val="24"/>
              </w:rPr>
              <w:t>Bông hút nước các loại</w:t>
            </w:r>
          </w:p>
        </w:tc>
        <w:tc>
          <w:tcPr>
            <w:tcW w:w="2117" w:type="pct"/>
            <w:vAlign w:val="center"/>
            <w:hideMark/>
          </w:tcPr>
          <w:p w:rsidR="009A58BB" w:rsidRPr="004076A1" w:rsidRDefault="009A58BB" w:rsidP="00BD79C0">
            <w:pPr>
              <w:jc w:val="left"/>
              <w:rPr>
                <w:color w:val="000000"/>
                <w:szCs w:val="24"/>
              </w:rPr>
            </w:pPr>
            <w:r w:rsidRPr="004076A1">
              <w:rPr>
                <w:color w:val="000000"/>
                <w:szCs w:val="24"/>
              </w:rPr>
              <w:t xml:space="preserve">Sản xuất từ 100% bông xơ thiên nhiên (100% cotton). Bông dạng dải được xếp thành hình trụ, để người sử dụng có thể tạo ra các miếng kích thước tùy ý. </w:t>
            </w:r>
          </w:p>
        </w:tc>
        <w:tc>
          <w:tcPr>
            <w:tcW w:w="605" w:type="pct"/>
            <w:vAlign w:val="center"/>
            <w:hideMark/>
          </w:tcPr>
          <w:p w:rsidR="009A58BB" w:rsidRPr="004076A1" w:rsidRDefault="009A58BB" w:rsidP="00BD79C0">
            <w:pPr>
              <w:jc w:val="center"/>
              <w:rPr>
                <w:szCs w:val="24"/>
              </w:rPr>
            </w:pPr>
            <w:r w:rsidRPr="004076A1">
              <w:rPr>
                <w:szCs w:val="24"/>
              </w:rPr>
              <w:t>200</w:t>
            </w:r>
          </w:p>
        </w:tc>
        <w:tc>
          <w:tcPr>
            <w:tcW w:w="706" w:type="pct"/>
            <w:vAlign w:val="center"/>
            <w:hideMark/>
          </w:tcPr>
          <w:p w:rsidR="009A58BB" w:rsidRPr="004076A1" w:rsidRDefault="009A58BB" w:rsidP="00BD79C0">
            <w:pPr>
              <w:jc w:val="center"/>
              <w:rPr>
                <w:color w:val="000000"/>
                <w:szCs w:val="24"/>
              </w:rPr>
            </w:pPr>
            <w:r w:rsidRPr="004076A1">
              <w:rPr>
                <w:color w:val="000000"/>
                <w:szCs w:val="24"/>
              </w:rPr>
              <w:t>Kg</w:t>
            </w:r>
          </w:p>
        </w:tc>
      </w:tr>
      <w:tr w:rsidR="009A58BB" w:rsidRPr="001F2F6D" w:rsidTr="00BD79C0">
        <w:trPr>
          <w:trHeight w:val="814"/>
        </w:trPr>
        <w:tc>
          <w:tcPr>
            <w:tcW w:w="417" w:type="pct"/>
            <w:hideMark/>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hideMark/>
          </w:tcPr>
          <w:p w:rsidR="009A58BB" w:rsidRPr="004076A1" w:rsidRDefault="009A58BB" w:rsidP="00BD79C0">
            <w:pPr>
              <w:rPr>
                <w:color w:val="000000"/>
                <w:szCs w:val="24"/>
              </w:rPr>
            </w:pPr>
            <w:r w:rsidRPr="004076A1">
              <w:rPr>
                <w:color w:val="000000"/>
                <w:szCs w:val="24"/>
              </w:rPr>
              <w:t>Bông mỡ các loại</w:t>
            </w:r>
          </w:p>
        </w:tc>
        <w:tc>
          <w:tcPr>
            <w:tcW w:w="2117" w:type="pct"/>
            <w:vAlign w:val="center"/>
            <w:hideMark/>
          </w:tcPr>
          <w:p w:rsidR="009A58BB" w:rsidRPr="004076A1" w:rsidRDefault="009A58BB" w:rsidP="00BD79C0">
            <w:pPr>
              <w:jc w:val="left"/>
              <w:rPr>
                <w:szCs w:val="24"/>
              </w:rPr>
            </w:pPr>
            <w:r w:rsidRPr="004076A1">
              <w:rPr>
                <w:szCs w:val="24"/>
              </w:rPr>
              <w:t>100% cotton tự nhiên ,Bông không hút nước, sợi mảnh, mềm, mầu trắng, không vị.</w:t>
            </w:r>
          </w:p>
        </w:tc>
        <w:tc>
          <w:tcPr>
            <w:tcW w:w="605" w:type="pct"/>
            <w:vAlign w:val="center"/>
            <w:hideMark/>
          </w:tcPr>
          <w:p w:rsidR="009A58BB" w:rsidRPr="004076A1" w:rsidRDefault="009A58BB" w:rsidP="00BD79C0">
            <w:pPr>
              <w:jc w:val="center"/>
              <w:rPr>
                <w:szCs w:val="24"/>
              </w:rPr>
            </w:pPr>
            <w:r w:rsidRPr="004076A1">
              <w:rPr>
                <w:szCs w:val="24"/>
              </w:rPr>
              <w:t>20</w:t>
            </w:r>
          </w:p>
        </w:tc>
        <w:tc>
          <w:tcPr>
            <w:tcW w:w="706" w:type="pct"/>
            <w:vAlign w:val="center"/>
            <w:hideMark/>
          </w:tcPr>
          <w:p w:rsidR="009A58BB" w:rsidRPr="004076A1" w:rsidRDefault="009A58BB" w:rsidP="00BD79C0">
            <w:pPr>
              <w:jc w:val="center"/>
              <w:rPr>
                <w:color w:val="000000"/>
                <w:szCs w:val="24"/>
              </w:rPr>
            </w:pPr>
            <w:r w:rsidRPr="004076A1">
              <w:rPr>
                <w:color w:val="000000"/>
                <w:szCs w:val="24"/>
              </w:rPr>
              <w:t>Kg</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Băng bột bó, vải/ tất lót bó bột các loại, các cỡ</w:t>
            </w:r>
          </w:p>
        </w:tc>
        <w:tc>
          <w:tcPr>
            <w:tcW w:w="2117" w:type="pct"/>
            <w:vAlign w:val="center"/>
          </w:tcPr>
          <w:p w:rsidR="009A58BB" w:rsidRPr="004076A1" w:rsidRDefault="009A58BB" w:rsidP="00BD79C0">
            <w:pPr>
              <w:jc w:val="left"/>
              <w:rPr>
                <w:szCs w:val="24"/>
              </w:rPr>
            </w:pPr>
            <w:r w:rsidRPr="004076A1">
              <w:rPr>
                <w:szCs w:val="24"/>
              </w:rPr>
              <w:t>Qui cách: 6in (15*4.5m)</w:t>
            </w:r>
          </w:p>
        </w:tc>
        <w:tc>
          <w:tcPr>
            <w:tcW w:w="605" w:type="pct"/>
            <w:vAlign w:val="center"/>
          </w:tcPr>
          <w:p w:rsidR="009A58BB" w:rsidRPr="004076A1" w:rsidRDefault="009A58BB" w:rsidP="00BD79C0">
            <w:pPr>
              <w:jc w:val="center"/>
              <w:rPr>
                <w:szCs w:val="24"/>
              </w:rPr>
            </w:pPr>
            <w:r w:rsidRPr="004076A1">
              <w:rPr>
                <w:szCs w:val="24"/>
              </w:rPr>
              <w:t>864</w:t>
            </w:r>
          </w:p>
        </w:tc>
        <w:tc>
          <w:tcPr>
            <w:tcW w:w="706" w:type="pct"/>
            <w:vAlign w:val="center"/>
          </w:tcPr>
          <w:p w:rsidR="009A58BB" w:rsidRPr="004076A1" w:rsidRDefault="009A58BB" w:rsidP="00BD79C0">
            <w:pPr>
              <w:jc w:val="center"/>
              <w:rPr>
                <w:color w:val="000000"/>
                <w:szCs w:val="24"/>
              </w:rPr>
            </w:pPr>
            <w:r w:rsidRPr="004076A1">
              <w:rPr>
                <w:color w:val="000000"/>
                <w:szCs w:val="24"/>
              </w:rPr>
              <w:t>Cuộn</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Băng chun các loại, các cỡ</w:t>
            </w:r>
          </w:p>
        </w:tc>
        <w:tc>
          <w:tcPr>
            <w:tcW w:w="2117" w:type="pct"/>
            <w:vAlign w:val="center"/>
          </w:tcPr>
          <w:p w:rsidR="009A58BB" w:rsidRPr="004076A1" w:rsidRDefault="009A58BB" w:rsidP="00BD79C0">
            <w:pPr>
              <w:jc w:val="left"/>
              <w:rPr>
                <w:color w:val="000000"/>
                <w:szCs w:val="24"/>
              </w:rPr>
            </w:pPr>
            <w:r w:rsidRPr="004076A1">
              <w:rPr>
                <w:color w:val="000000"/>
                <w:szCs w:val="24"/>
              </w:rPr>
              <w:t>Băng thun sợi cotton 100%, độ co giãn cao, 3 móc</w:t>
            </w:r>
            <w:r w:rsidRPr="004076A1">
              <w:rPr>
                <w:color w:val="000000"/>
                <w:szCs w:val="24"/>
              </w:rPr>
              <w:br/>
              <w:t>Kích thước: 7.5cm x (&gt;=)450cm</w:t>
            </w:r>
          </w:p>
        </w:tc>
        <w:tc>
          <w:tcPr>
            <w:tcW w:w="605" w:type="pct"/>
            <w:vAlign w:val="center"/>
          </w:tcPr>
          <w:p w:rsidR="009A58BB" w:rsidRPr="004076A1" w:rsidRDefault="009A58BB" w:rsidP="00BD79C0">
            <w:pPr>
              <w:jc w:val="center"/>
              <w:rPr>
                <w:szCs w:val="24"/>
              </w:rPr>
            </w:pPr>
            <w:r w:rsidRPr="004076A1">
              <w:rPr>
                <w:szCs w:val="24"/>
              </w:rPr>
              <w:t>150</w:t>
            </w:r>
          </w:p>
        </w:tc>
        <w:tc>
          <w:tcPr>
            <w:tcW w:w="706" w:type="pct"/>
            <w:vAlign w:val="center"/>
          </w:tcPr>
          <w:p w:rsidR="009A58BB" w:rsidRPr="004076A1" w:rsidRDefault="009A58BB" w:rsidP="00BD79C0">
            <w:pPr>
              <w:jc w:val="center"/>
              <w:rPr>
                <w:color w:val="000000"/>
                <w:szCs w:val="24"/>
              </w:rPr>
            </w:pPr>
            <w:r w:rsidRPr="004076A1">
              <w:rPr>
                <w:color w:val="000000"/>
                <w:szCs w:val="24"/>
              </w:rPr>
              <w:t>Cuộn</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Băng cá nhân</w:t>
            </w:r>
          </w:p>
        </w:tc>
        <w:tc>
          <w:tcPr>
            <w:tcW w:w="2117" w:type="pct"/>
          </w:tcPr>
          <w:p w:rsidR="009A58BB" w:rsidRPr="004076A1" w:rsidRDefault="009A58BB" w:rsidP="00BD79C0">
            <w:pPr>
              <w:jc w:val="left"/>
              <w:rPr>
                <w:color w:val="000000"/>
                <w:szCs w:val="24"/>
              </w:rPr>
            </w:pPr>
            <w:r w:rsidRPr="004076A1">
              <w:rPr>
                <w:color w:val="000000"/>
                <w:szCs w:val="24"/>
              </w:rPr>
              <w:t>Băng dán có độ thoáng không làm bí vết thương Gạc của băng có độ thấm hút tốt, mềm và có lớp cách polyethylene ngăn cách giữa vết thương và gạc.</w:t>
            </w:r>
          </w:p>
        </w:tc>
        <w:tc>
          <w:tcPr>
            <w:tcW w:w="605" w:type="pct"/>
            <w:vAlign w:val="center"/>
          </w:tcPr>
          <w:p w:rsidR="009A58BB" w:rsidRPr="004076A1" w:rsidRDefault="009A58BB" w:rsidP="00BD79C0">
            <w:pPr>
              <w:jc w:val="center"/>
              <w:rPr>
                <w:szCs w:val="24"/>
              </w:rPr>
            </w:pPr>
            <w:r>
              <w:rPr>
                <w:szCs w:val="24"/>
              </w:rPr>
              <w:t>1</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Miếng</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Băng vô trùng các loại, các cỡ</w:t>
            </w:r>
          </w:p>
        </w:tc>
        <w:tc>
          <w:tcPr>
            <w:tcW w:w="2117" w:type="pct"/>
            <w:vAlign w:val="center"/>
          </w:tcPr>
          <w:p w:rsidR="009A58BB" w:rsidRPr="004076A1" w:rsidRDefault="009A58BB" w:rsidP="00BD79C0">
            <w:pPr>
              <w:jc w:val="left"/>
              <w:rPr>
                <w:color w:val="000000"/>
                <w:szCs w:val="24"/>
              </w:rPr>
            </w:pPr>
            <w:r w:rsidRPr="004076A1">
              <w:rPr>
                <w:color w:val="000000"/>
                <w:szCs w:val="24"/>
              </w:rPr>
              <w:t xml:space="preserve">9cm x 15cm. Băng sợi polyester không đan dệt, co giãn,  với màng PE không gây dính vết thương,Tiêt trùng </w:t>
            </w:r>
          </w:p>
        </w:tc>
        <w:tc>
          <w:tcPr>
            <w:tcW w:w="605" w:type="pct"/>
            <w:vAlign w:val="center"/>
          </w:tcPr>
          <w:p w:rsidR="009A58BB" w:rsidRPr="004076A1" w:rsidRDefault="009A58BB" w:rsidP="00BD79C0">
            <w:pPr>
              <w:jc w:val="center"/>
              <w:rPr>
                <w:szCs w:val="24"/>
              </w:rPr>
            </w:pPr>
            <w:r>
              <w:rPr>
                <w:szCs w:val="24"/>
              </w:rPr>
              <w:t>2</w:t>
            </w:r>
            <w:r w:rsidRPr="004076A1">
              <w:rPr>
                <w:szCs w:val="24"/>
              </w:rPr>
              <w:t>500</w:t>
            </w:r>
          </w:p>
        </w:tc>
        <w:tc>
          <w:tcPr>
            <w:tcW w:w="706" w:type="pct"/>
            <w:vAlign w:val="center"/>
          </w:tcPr>
          <w:p w:rsidR="009A58BB" w:rsidRPr="004076A1" w:rsidRDefault="009A58BB" w:rsidP="00BD79C0">
            <w:pPr>
              <w:jc w:val="center"/>
              <w:rPr>
                <w:color w:val="000000"/>
                <w:szCs w:val="24"/>
              </w:rPr>
            </w:pPr>
            <w:r w:rsidRPr="004076A1">
              <w:rPr>
                <w:color w:val="000000"/>
                <w:szCs w:val="24"/>
              </w:rPr>
              <w:t>Miếng</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 xml:space="preserve">Băng gạc băng mắt </w:t>
            </w:r>
          </w:p>
        </w:tc>
        <w:tc>
          <w:tcPr>
            <w:tcW w:w="2117" w:type="pct"/>
            <w:vAlign w:val="center"/>
          </w:tcPr>
          <w:p w:rsidR="009A58BB" w:rsidRPr="004076A1" w:rsidRDefault="009A58BB" w:rsidP="00BD79C0">
            <w:pPr>
              <w:jc w:val="left"/>
              <w:rPr>
                <w:color w:val="000000"/>
                <w:szCs w:val="24"/>
              </w:rPr>
            </w:pPr>
            <w:r w:rsidRPr="004076A1">
              <w:rPr>
                <w:color w:val="000000"/>
                <w:szCs w:val="24"/>
              </w:rPr>
              <w:t xml:space="preserve">Nguyên liệu: 100% Cotton; Không dùng chất tạo màu trắng; Khả năng giữ nước: Trung bình 5g bông giữ được ≥100g nước; Tốc độ chìm ≤ 8s; Chất tan trong nước: không quá ≤ 0,5%; Giới hạn acid-kiềm: cả 2 dung dịch không có màu hồng; Kích thước 5cm x 7cm x 8 lớp.  </w:t>
            </w:r>
          </w:p>
        </w:tc>
        <w:tc>
          <w:tcPr>
            <w:tcW w:w="605" w:type="pct"/>
            <w:vAlign w:val="center"/>
          </w:tcPr>
          <w:p w:rsidR="009A58BB" w:rsidRPr="004076A1" w:rsidRDefault="009A58BB" w:rsidP="00BD79C0">
            <w:pPr>
              <w:jc w:val="center"/>
              <w:rPr>
                <w:szCs w:val="24"/>
              </w:rPr>
            </w:pPr>
            <w:r>
              <w:rPr>
                <w:szCs w:val="24"/>
              </w:rPr>
              <w:t>1</w:t>
            </w:r>
            <w:r w:rsidRPr="004076A1">
              <w:rPr>
                <w:szCs w:val="24"/>
              </w:rPr>
              <w:t>700</w:t>
            </w:r>
          </w:p>
        </w:tc>
        <w:tc>
          <w:tcPr>
            <w:tcW w:w="706" w:type="pct"/>
            <w:vAlign w:val="center"/>
          </w:tcPr>
          <w:p w:rsidR="009A58BB" w:rsidRPr="004076A1" w:rsidRDefault="009A58BB" w:rsidP="00BD79C0">
            <w:pPr>
              <w:jc w:val="center"/>
              <w:rPr>
                <w:color w:val="000000"/>
                <w:szCs w:val="24"/>
              </w:rPr>
            </w:pPr>
            <w:r w:rsidRPr="004076A1">
              <w:rPr>
                <w:color w:val="000000"/>
                <w:szCs w:val="24"/>
              </w:rPr>
              <w:t>Gói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Gạc đắp vết thương các loại, các cỡ</w:t>
            </w:r>
          </w:p>
        </w:tc>
        <w:tc>
          <w:tcPr>
            <w:tcW w:w="2117" w:type="pct"/>
          </w:tcPr>
          <w:p w:rsidR="009A58BB" w:rsidRPr="004076A1" w:rsidRDefault="009A58BB" w:rsidP="00BD79C0">
            <w:pPr>
              <w:jc w:val="left"/>
              <w:rPr>
                <w:color w:val="000000"/>
                <w:szCs w:val="24"/>
              </w:rPr>
            </w:pPr>
            <w:r w:rsidRPr="004076A1">
              <w:rPr>
                <w:color w:val="000000"/>
                <w:szCs w:val="24"/>
              </w:rPr>
              <w:t xml:space="preserve">Thành phần làm từ gạc y tế được dệt từ sợi 100% cotton ở giữa là 1 lớp bông được làm từ bông xơ tự nhiên 100% cotton, độ ẩm dưới 8%,  Kích thước: 8cm x 15cm. Tiệt trùng bằng khí EO. </w:t>
            </w:r>
          </w:p>
        </w:tc>
        <w:tc>
          <w:tcPr>
            <w:tcW w:w="605" w:type="pct"/>
            <w:vAlign w:val="center"/>
          </w:tcPr>
          <w:p w:rsidR="009A58BB" w:rsidRPr="004076A1" w:rsidRDefault="009A58BB" w:rsidP="00BD79C0">
            <w:pPr>
              <w:jc w:val="center"/>
              <w:rPr>
                <w:szCs w:val="24"/>
              </w:rPr>
            </w:pPr>
            <w:r>
              <w:rPr>
                <w:szCs w:val="24"/>
              </w:rPr>
              <w:t>2</w:t>
            </w:r>
            <w:r w:rsidRPr="004076A1">
              <w:rPr>
                <w:szCs w:val="24"/>
              </w:rPr>
              <w:t>800</w:t>
            </w:r>
          </w:p>
        </w:tc>
        <w:tc>
          <w:tcPr>
            <w:tcW w:w="706" w:type="pct"/>
            <w:vAlign w:val="center"/>
          </w:tcPr>
          <w:p w:rsidR="009A58BB" w:rsidRPr="004076A1" w:rsidRDefault="009A58BB" w:rsidP="00BD79C0">
            <w:pPr>
              <w:jc w:val="center"/>
              <w:rPr>
                <w:color w:val="000000"/>
                <w:szCs w:val="24"/>
              </w:rPr>
            </w:pPr>
            <w:r w:rsidRPr="004076A1">
              <w:rPr>
                <w:color w:val="000000"/>
                <w:szCs w:val="24"/>
              </w:rPr>
              <w:t>Miếng</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Gạc mét</w:t>
            </w:r>
          </w:p>
        </w:tc>
        <w:tc>
          <w:tcPr>
            <w:tcW w:w="2117" w:type="pct"/>
            <w:vAlign w:val="center"/>
          </w:tcPr>
          <w:p w:rsidR="009A58BB" w:rsidRPr="004076A1" w:rsidRDefault="009A58BB" w:rsidP="00BD79C0">
            <w:pPr>
              <w:jc w:val="left"/>
              <w:rPr>
                <w:color w:val="000000"/>
                <w:szCs w:val="24"/>
              </w:rPr>
            </w:pPr>
            <w:r w:rsidRPr="004076A1">
              <w:rPr>
                <w:color w:val="000000"/>
                <w:szCs w:val="24"/>
              </w:rPr>
              <w:t>Khổ 0,8m, Được đóng gói bằng 02 lớp bao bì PP và bao gai</w:t>
            </w:r>
          </w:p>
        </w:tc>
        <w:tc>
          <w:tcPr>
            <w:tcW w:w="605" w:type="pct"/>
            <w:vAlign w:val="center"/>
          </w:tcPr>
          <w:p w:rsidR="009A58BB" w:rsidRPr="004076A1" w:rsidRDefault="009A58BB" w:rsidP="00BD79C0">
            <w:pPr>
              <w:jc w:val="center"/>
              <w:rPr>
                <w:szCs w:val="24"/>
              </w:rPr>
            </w:pPr>
            <w:r>
              <w:rPr>
                <w:szCs w:val="24"/>
              </w:rPr>
              <w:t>1</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mét</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Gạc cầm máu</w:t>
            </w:r>
          </w:p>
        </w:tc>
        <w:tc>
          <w:tcPr>
            <w:tcW w:w="2117" w:type="pct"/>
            <w:vAlign w:val="center"/>
          </w:tcPr>
          <w:p w:rsidR="009A58BB" w:rsidRPr="004076A1" w:rsidRDefault="009A58BB" w:rsidP="00BD79C0">
            <w:pPr>
              <w:jc w:val="left"/>
              <w:rPr>
                <w:color w:val="000000"/>
                <w:szCs w:val="24"/>
              </w:rPr>
            </w:pPr>
            <w:r w:rsidRPr="004076A1">
              <w:rPr>
                <w:color w:val="000000"/>
                <w:szCs w:val="24"/>
              </w:rPr>
              <w:t>Gạc cầm máu Gelatin 7x5x1cm</w:t>
            </w:r>
          </w:p>
        </w:tc>
        <w:tc>
          <w:tcPr>
            <w:tcW w:w="605" w:type="pct"/>
            <w:vAlign w:val="center"/>
          </w:tcPr>
          <w:p w:rsidR="009A58BB" w:rsidRPr="004076A1" w:rsidRDefault="009A58BB" w:rsidP="00BD79C0">
            <w:pPr>
              <w:jc w:val="center"/>
              <w:rPr>
                <w:szCs w:val="24"/>
              </w:rPr>
            </w:pPr>
            <w:r w:rsidRPr="004076A1">
              <w:rPr>
                <w:szCs w:val="24"/>
              </w:rPr>
              <w:t>15</w:t>
            </w:r>
          </w:p>
        </w:tc>
        <w:tc>
          <w:tcPr>
            <w:tcW w:w="706" w:type="pct"/>
            <w:vAlign w:val="center"/>
          </w:tcPr>
          <w:p w:rsidR="009A58BB" w:rsidRPr="004076A1" w:rsidRDefault="009A58BB" w:rsidP="00BD79C0">
            <w:pPr>
              <w:jc w:val="center"/>
              <w:rPr>
                <w:color w:val="000000"/>
                <w:szCs w:val="24"/>
              </w:rPr>
            </w:pPr>
            <w:r w:rsidRPr="004076A1">
              <w:rPr>
                <w:color w:val="000000"/>
                <w:szCs w:val="24"/>
              </w:rPr>
              <w:t>Miếng</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Gạc phẩu thuật vết thương</w:t>
            </w:r>
          </w:p>
        </w:tc>
        <w:tc>
          <w:tcPr>
            <w:tcW w:w="2117" w:type="pct"/>
            <w:vAlign w:val="center"/>
          </w:tcPr>
          <w:p w:rsidR="009A58BB" w:rsidRPr="004076A1" w:rsidRDefault="009A58BB" w:rsidP="00BD79C0">
            <w:pPr>
              <w:jc w:val="left"/>
              <w:rPr>
                <w:color w:val="000000"/>
                <w:szCs w:val="24"/>
              </w:rPr>
            </w:pPr>
            <w:r w:rsidRPr="004076A1">
              <w:rPr>
                <w:color w:val="000000"/>
                <w:szCs w:val="24"/>
              </w:rPr>
              <w:t>Gạt hút nước 100% cotton, Quy cách: 10cm x 10cm x 8lớp, tiệt trùng</w:t>
            </w:r>
          </w:p>
        </w:tc>
        <w:tc>
          <w:tcPr>
            <w:tcW w:w="605" w:type="pct"/>
            <w:vAlign w:val="center"/>
          </w:tcPr>
          <w:p w:rsidR="009A58BB" w:rsidRPr="004076A1" w:rsidRDefault="009A58BB" w:rsidP="00BD79C0">
            <w:pPr>
              <w:jc w:val="center"/>
              <w:rPr>
                <w:szCs w:val="24"/>
              </w:rPr>
            </w:pPr>
            <w:r>
              <w:rPr>
                <w:szCs w:val="24"/>
              </w:rPr>
              <w:t>1</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 xml:space="preserve">Gạc phẩu thuật ổ bụng đã tiệt trùng </w:t>
            </w:r>
          </w:p>
        </w:tc>
        <w:tc>
          <w:tcPr>
            <w:tcW w:w="2117" w:type="pct"/>
            <w:vAlign w:val="center"/>
          </w:tcPr>
          <w:p w:rsidR="009A58BB" w:rsidRPr="004076A1" w:rsidRDefault="009A58BB" w:rsidP="00BD79C0">
            <w:pPr>
              <w:jc w:val="left"/>
              <w:rPr>
                <w:color w:val="000000"/>
                <w:szCs w:val="24"/>
              </w:rPr>
            </w:pPr>
            <w:r w:rsidRPr="004076A1">
              <w:rPr>
                <w:color w:val="000000"/>
                <w:szCs w:val="24"/>
              </w:rPr>
              <w:t>30*40cm*(&gt;=)8L</w:t>
            </w:r>
          </w:p>
        </w:tc>
        <w:tc>
          <w:tcPr>
            <w:tcW w:w="605" w:type="pct"/>
            <w:vAlign w:val="center"/>
          </w:tcPr>
          <w:p w:rsidR="009A58BB" w:rsidRPr="004076A1" w:rsidRDefault="009A58BB" w:rsidP="00BD79C0">
            <w:pPr>
              <w:jc w:val="center"/>
              <w:rPr>
                <w:szCs w:val="24"/>
              </w:rPr>
            </w:pPr>
            <w:r>
              <w:rPr>
                <w:szCs w:val="24"/>
              </w:rPr>
              <w:t>1</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Gạc cầu sản khoa CQ.VT</w:t>
            </w:r>
          </w:p>
        </w:tc>
        <w:tc>
          <w:tcPr>
            <w:tcW w:w="2117" w:type="pct"/>
            <w:vAlign w:val="center"/>
          </w:tcPr>
          <w:p w:rsidR="009A58BB" w:rsidRPr="004076A1" w:rsidRDefault="009A58BB" w:rsidP="00BD79C0">
            <w:pPr>
              <w:jc w:val="left"/>
              <w:rPr>
                <w:color w:val="000000"/>
                <w:szCs w:val="24"/>
              </w:rPr>
            </w:pPr>
            <w:r w:rsidRPr="004076A1">
              <w:rPr>
                <w:color w:val="000000"/>
                <w:szCs w:val="24"/>
              </w:rPr>
              <w:t>Gạt hút nước 100% cotton, Quy cách: fi 45mm, tiệt trùng</w:t>
            </w:r>
          </w:p>
        </w:tc>
        <w:tc>
          <w:tcPr>
            <w:tcW w:w="605" w:type="pct"/>
            <w:vAlign w:val="center"/>
          </w:tcPr>
          <w:p w:rsidR="009A58BB" w:rsidRPr="004076A1" w:rsidRDefault="009A58BB" w:rsidP="00BD79C0">
            <w:pPr>
              <w:jc w:val="center"/>
              <w:rPr>
                <w:szCs w:val="24"/>
              </w:rPr>
            </w:pPr>
            <w:r w:rsidRPr="004076A1">
              <w:rPr>
                <w:szCs w:val="24"/>
              </w:rPr>
              <w:t>120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Kim luồn tĩnh mạch các loại, các cỡ</w:t>
            </w:r>
          </w:p>
        </w:tc>
        <w:tc>
          <w:tcPr>
            <w:tcW w:w="2117" w:type="pct"/>
          </w:tcPr>
          <w:p w:rsidR="009A58BB" w:rsidRPr="004076A1" w:rsidRDefault="009A58BB" w:rsidP="00BD79C0">
            <w:pPr>
              <w:jc w:val="left"/>
              <w:rPr>
                <w:color w:val="000000"/>
                <w:szCs w:val="24"/>
              </w:rPr>
            </w:pPr>
            <w:r w:rsidRPr="004076A1">
              <w:rPr>
                <w:color w:val="000000"/>
                <w:szCs w:val="24"/>
              </w:rPr>
              <w:t>Kim luồn tĩnh mạch ngoại biên, có cánh, có cửa, 14G; 16G; 17G;18G, 20G, 22G, 24G.  không bị ăn mòn và rỏ rỉ chất độc hại.Ống thông: vật liệu Polyurethane, màng lọc PTFE, bền, hạn chế gập gãy, gắn 4 đường cản quang ngầm, lưu được trong mạch máu đến 72 h. ,Tiệt trùng bằng Ethylene Oxide.</w:t>
            </w:r>
          </w:p>
        </w:tc>
        <w:tc>
          <w:tcPr>
            <w:tcW w:w="605" w:type="pct"/>
            <w:vAlign w:val="center"/>
          </w:tcPr>
          <w:p w:rsidR="009A58BB" w:rsidRPr="004076A1" w:rsidRDefault="009A58BB" w:rsidP="00BD79C0">
            <w:pPr>
              <w:jc w:val="center"/>
              <w:rPr>
                <w:szCs w:val="24"/>
              </w:rPr>
            </w:pPr>
            <w:r>
              <w:rPr>
                <w:szCs w:val="24"/>
              </w:rPr>
              <w:t>11</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Kim nha khoa hai đầu</w:t>
            </w:r>
          </w:p>
        </w:tc>
        <w:tc>
          <w:tcPr>
            <w:tcW w:w="2117" w:type="pct"/>
            <w:vAlign w:val="center"/>
          </w:tcPr>
          <w:p w:rsidR="009A58BB" w:rsidRPr="004076A1" w:rsidRDefault="009A58BB" w:rsidP="00BD79C0">
            <w:pPr>
              <w:jc w:val="left"/>
              <w:rPr>
                <w:color w:val="000000"/>
                <w:szCs w:val="24"/>
              </w:rPr>
            </w:pPr>
            <w:r w:rsidRPr="004076A1">
              <w:rPr>
                <w:color w:val="000000"/>
                <w:szCs w:val="24"/>
              </w:rPr>
              <w:t>1. Kim 3 mặt vát, thành mỏng, bén nhưng vẫn chắc chắn giúp xuyên mượt mà không gây tổn thương</w:t>
            </w:r>
            <w:r w:rsidRPr="004076A1">
              <w:rPr>
                <w:color w:val="000000"/>
                <w:szCs w:val="24"/>
              </w:rPr>
              <w:br/>
              <w:t>2. Có ký hiệu trên đốc kim giúp định hướng mặt vát</w:t>
            </w:r>
            <w:r w:rsidRPr="004076A1">
              <w:rPr>
                <w:color w:val="000000"/>
                <w:szCs w:val="24"/>
              </w:rPr>
              <w:br/>
              <w:t>3. Mã màu sắc dễ chọn lựa</w:t>
            </w:r>
          </w:p>
        </w:tc>
        <w:tc>
          <w:tcPr>
            <w:tcW w:w="605" w:type="pct"/>
            <w:vAlign w:val="center"/>
          </w:tcPr>
          <w:p w:rsidR="009A58BB" w:rsidRPr="004076A1" w:rsidRDefault="009A58BB" w:rsidP="00BD79C0">
            <w:pPr>
              <w:jc w:val="center"/>
              <w:rPr>
                <w:szCs w:val="24"/>
              </w:rPr>
            </w:pPr>
            <w:r w:rsidRPr="004076A1">
              <w:rPr>
                <w:szCs w:val="24"/>
              </w:rPr>
              <w:t>500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Dây dẫn kèm mask thở oxy các số</w:t>
            </w:r>
          </w:p>
        </w:tc>
        <w:tc>
          <w:tcPr>
            <w:tcW w:w="2117" w:type="pct"/>
            <w:vAlign w:val="center"/>
          </w:tcPr>
          <w:p w:rsidR="009A58BB" w:rsidRPr="004076A1" w:rsidRDefault="009A58BB" w:rsidP="00BD79C0">
            <w:pPr>
              <w:jc w:val="left"/>
              <w:rPr>
                <w:color w:val="000000"/>
                <w:szCs w:val="24"/>
              </w:rPr>
            </w:pPr>
            <w:r w:rsidRPr="004076A1">
              <w:rPr>
                <w:color w:val="000000"/>
                <w:szCs w:val="24"/>
              </w:rPr>
              <w:t>Mask thở oxy có túi, nồng độ cao bao gồm: - Mask thở vật liệu PVC  - Co nối Female - Túi trữ khí PVC Folio, van màng silicone độ dày 0,4mm - Dây đeo cố định dài &gt;=48cm  - Kẹp mũi nhôm  - Dây oxy dài 190cm-210cm, Mask oxy không thở lại, cung cấp 80-100% oxy nồng độ cao,tốc độ dòng 10-15ml/phút - Không DEHP , không latex.</w:t>
            </w:r>
          </w:p>
        </w:tc>
        <w:tc>
          <w:tcPr>
            <w:tcW w:w="605" w:type="pct"/>
            <w:vAlign w:val="center"/>
          </w:tcPr>
          <w:p w:rsidR="009A58BB" w:rsidRPr="004076A1" w:rsidRDefault="009A58BB" w:rsidP="00BD79C0">
            <w:pPr>
              <w:jc w:val="center"/>
              <w:rPr>
                <w:szCs w:val="24"/>
              </w:rPr>
            </w:pPr>
            <w:r w:rsidRPr="004076A1">
              <w:rPr>
                <w:szCs w:val="24"/>
              </w:rPr>
              <w:t>100</w:t>
            </w:r>
          </w:p>
        </w:tc>
        <w:tc>
          <w:tcPr>
            <w:tcW w:w="706" w:type="pct"/>
            <w:vAlign w:val="center"/>
          </w:tcPr>
          <w:p w:rsidR="009A58BB" w:rsidRPr="004076A1" w:rsidRDefault="009A58BB" w:rsidP="00BD79C0">
            <w:pPr>
              <w:jc w:val="center"/>
              <w:rPr>
                <w:color w:val="000000"/>
                <w:szCs w:val="24"/>
              </w:rPr>
            </w:pPr>
            <w:r w:rsidRPr="004076A1">
              <w:rPr>
                <w:color w:val="000000"/>
                <w:szCs w:val="24"/>
              </w:rPr>
              <w:t>Bộ</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 xml:space="preserve"> Dây truyền máu các loại,các số</w:t>
            </w:r>
          </w:p>
        </w:tc>
        <w:tc>
          <w:tcPr>
            <w:tcW w:w="2117" w:type="pct"/>
          </w:tcPr>
          <w:p w:rsidR="009A58BB" w:rsidRPr="004076A1" w:rsidRDefault="009A58BB" w:rsidP="00BD79C0">
            <w:pPr>
              <w:jc w:val="left"/>
              <w:rPr>
                <w:color w:val="000000"/>
                <w:szCs w:val="24"/>
              </w:rPr>
            </w:pPr>
            <w:r w:rsidRPr="004076A1">
              <w:rPr>
                <w:color w:val="000000"/>
                <w:szCs w:val="24"/>
              </w:rPr>
              <w:t>Dây dài &gt;=180cm.Có chức năng đuổi khí tự động. Không có chất phụ gia DEHP , thay thế bằng DEHT an toàn.Đầu khóa vặn xoắn Spin Lock</w:t>
            </w:r>
          </w:p>
        </w:tc>
        <w:tc>
          <w:tcPr>
            <w:tcW w:w="605" w:type="pct"/>
            <w:vAlign w:val="center"/>
          </w:tcPr>
          <w:p w:rsidR="009A58BB" w:rsidRPr="004076A1" w:rsidRDefault="009A58BB" w:rsidP="00BD79C0">
            <w:pPr>
              <w:jc w:val="center"/>
              <w:rPr>
                <w:szCs w:val="24"/>
              </w:rPr>
            </w:pPr>
            <w:r w:rsidRPr="004076A1">
              <w:rPr>
                <w:szCs w:val="24"/>
              </w:rPr>
              <w:t>15</w:t>
            </w:r>
          </w:p>
        </w:tc>
        <w:tc>
          <w:tcPr>
            <w:tcW w:w="706" w:type="pct"/>
            <w:vAlign w:val="center"/>
          </w:tcPr>
          <w:p w:rsidR="009A58BB" w:rsidRPr="004076A1" w:rsidRDefault="009A58BB" w:rsidP="00BD79C0">
            <w:pPr>
              <w:jc w:val="center"/>
              <w:rPr>
                <w:color w:val="000000"/>
                <w:szCs w:val="24"/>
              </w:rPr>
            </w:pPr>
            <w:r w:rsidRPr="004076A1">
              <w:rPr>
                <w:color w:val="000000"/>
                <w:szCs w:val="24"/>
              </w:rPr>
              <w:t>Bộ</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Túi đo khối lượng máu sau sinh đẻ</w:t>
            </w:r>
          </w:p>
        </w:tc>
        <w:tc>
          <w:tcPr>
            <w:tcW w:w="2117" w:type="pct"/>
          </w:tcPr>
          <w:p w:rsidR="009A58BB" w:rsidRPr="004076A1" w:rsidRDefault="009A58BB" w:rsidP="00BD79C0">
            <w:pPr>
              <w:jc w:val="left"/>
              <w:rPr>
                <w:color w:val="000000"/>
                <w:szCs w:val="24"/>
              </w:rPr>
            </w:pPr>
            <w:r w:rsidRPr="004076A1">
              <w:rPr>
                <w:color w:val="000000"/>
                <w:szCs w:val="24"/>
              </w:rPr>
              <w:t>70cm x 105cm. Làm bằng nhựa PE nguyên chất. trong suốt. Có vạch chỉ thể tích đến ≥  2000 ml, vạch chia nhỏ nhất 100 ml</w:t>
            </w:r>
          </w:p>
        </w:tc>
        <w:tc>
          <w:tcPr>
            <w:tcW w:w="605" w:type="pct"/>
            <w:vAlign w:val="center"/>
          </w:tcPr>
          <w:p w:rsidR="009A58BB" w:rsidRPr="004076A1" w:rsidRDefault="009A58BB" w:rsidP="00BD79C0">
            <w:pPr>
              <w:jc w:val="center"/>
              <w:rPr>
                <w:szCs w:val="24"/>
              </w:rPr>
            </w:pPr>
            <w:r w:rsidRPr="004076A1">
              <w:rPr>
                <w:szCs w:val="24"/>
              </w:rPr>
              <w:t>300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Túi đựng nước tiểu các cỡ</w:t>
            </w:r>
          </w:p>
        </w:tc>
        <w:tc>
          <w:tcPr>
            <w:tcW w:w="2117" w:type="pct"/>
          </w:tcPr>
          <w:p w:rsidR="009A58BB" w:rsidRPr="004076A1" w:rsidRDefault="009A58BB" w:rsidP="00BD79C0">
            <w:pPr>
              <w:jc w:val="left"/>
              <w:rPr>
                <w:color w:val="000000"/>
                <w:szCs w:val="24"/>
              </w:rPr>
            </w:pPr>
            <w:r w:rsidRPr="004076A1">
              <w:rPr>
                <w:color w:val="000000"/>
                <w:szCs w:val="24"/>
              </w:rPr>
              <w:t>Làm bằng PVC y tế,Kích thước túi: 270x190 mm, hai dây treo, mặt trước của túi trong suốt, mặt còn lại màu trắng,Loại van.Dung tích: 2000ml, vạch chia thể tích mỗi 500ml từ 100 đến 2.000ml,Tiệt trùng EO</w:t>
            </w:r>
          </w:p>
        </w:tc>
        <w:tc>
          <w:tcPr>
            <w:tcW w:w="605" w:type="pct"/>
            <w:vAlign w:val="center"/>
          </w:tcPr>
          <w:p w:rsidR="009A58BB" w:rsidRPr="004076A1" w:rsidRDefault="009A58BB" w:rsidP="00BD79C0">
            <w:pPr>
              <w:jc w:val="center"/>
              <w:rPr>
                <w:szCs w:val="24"/>
              </w:rPr>
            </w:pPr>
            <w:r w:rsidRPr="004076A1">
              <w:rPr>
                <w:szCs w:val="24"/>
              </w:rPr>
              <w:t>300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Túi đựng máu các loại,các cỡ</w:t>
            </w:r>
          </w:p>
        </w:tc>
        <w:tc>
          <w:tcPr>
            <w:tcW w:w="2117" w:type="pct"/>
          </w:tcPr>
          <w:p w:rsidR="009A58BB" w:rsidRPr="004076A1" w:rsidRDefault="009A58BB" w:rsidP="00BD79C0">
            <w:pPr>
              <w:jc w:val="left"/>
              <w:rPr>
                <w:color w:val="000000"/>
                <w:szCs w:val="24"/>
              </w:rPr>
            </w:pPr>
            <w:r w:rsidRPr="004076A1">
              <w:rPr>
                <w:color w:val="000000"/>
                <w:szCs w:val="24"/>
              </w:rPr>
              <w:t>Túi máu dùng để thu thập, lưu trữ, truyền và vận chuyển máu. Kết cấu của túi mềm mại, ống chống xoắn linh hoạt được đóng gói riêng biệt.Kích cỡ: 250ml; Chủng loại bao gồm: túi đơn thích hợp cho việc lấy máu toàn .</w:t>
            </w:r>
          </w:p>
        </w:tc>
        <w:tc>
          <w:tcPr>
            <w:tcW w:w="605" w:type="pct"/>
            <w:vAlign w:val="center"/>
          </w:tcPr>
          <w:p w:rsidR="009A58BB" w:rsidRPr="004076A1" w:rsidRDefault="009A58BB" w:rsidP="00BD79C0">
            <w:pPr>
              <w:jc w:val="center"/>
              <w:rPr>
                <w:szCs w:val="24"/>
              </w:rPr>
            </w:pPr>
            <w:r w:rsidRPr="004076A1">
              <w:rPr>
                <w:szCs w:val="24"/>
              </w:rPr>
              <w:t>15</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Ống nội khí quản  các loại, các cỡ</w:t>
            </w:r>
          </w:p>
        </w:tc>
        <w:tc>
          <w:tcPr>
            <w:tcW w:w="2117" w:type="pct"/>
          </w:tcPr>
          <w:p w:rsidR="009A58BB" w:rsidRPr="004076A1" w:rsidRDefault="009A58BB" w:rsidP="00BD79C0">
            <w:pPr>
              <w:jc w:val="left"/>
              <w:rPr>
                <w:color w:val="000000"/>
                <w:szCs w:val="24"/>
              </w:rPr>
            </w:pPr>
            <w:r w:rsidRPr="004076A1">
              <w:rPr>
                <w:color w:val="000000"/>
                <w:szCs w:val="24"/>
              </w:rPr>
              <w:t xml:space="preserve">Ống mặt vát mềm mịn.Có đường cản quang X-ray.Vạch đánh dấu trên ống rõ ràng. Đánh dấu kích cỡ ống trên bóng bơm. Có vòng đen lớn đánh dấu độ sâu Bóng thể tích lớn áp lực thấp, thành bóng mỏng giảm tổn thương khí quản.Size cỡ: 2.0 (OD=3.0mm), 2.5 (OD=3.5mm),3.0 ( OD=4.2mm, đường kính bóng= 12mm), 3.5 ( OD=4.9mm, đường kính bóng= 12mm), 4.0 ( OD=5.5 mm, đường kính bóng= 14mm),  4.5 ( OD=6.2mm, đường kính bóng= 14mm),  5.0 ( OD=6.9 mm, đường kính bóng= 17mm),  5.5 ( OD=7.5 </w:t>
            </w:r>
            <w:r w:rsidRPr="004076A1">
              <w:rPr>
                <w:color w:val="000000"/>
                <w:szCs w:val="24"/>
              </w:rPr>
              <w:lastRenderedPageBreak/>
              <w:t>mm, đường kính bóng= 17mm),  6.0 ( OD= 8.2 mm, đường kính bóng= 20.0mm),  6.5 ( OD= 8.8 mm, đường kính bóng= 20.0mm),  7.0 ( OD=9.6 mm, đường kính bóng= 25.0mm), 7.5( OD= 10.2 mm, đường kính bóng= 25.0 mm),  8.0 ( OD=10.9 mm, đường kính bóng= 26.0mm),  8.5 ( OD=11.5 mm, đường kính bóng= 26mm), 9.0 (OD=12.8mm, đường kính bóng= 28mm) Đóng gói vô trùng. Sử dụng 1 lần. Không chứa latex.</w:t>
            </w:r>
          </w:p>
        </w:tc>
        <w:tc>
          <w:tcPr>
            <w:tcW w:w="605" w:type="pct"/>
            <w:vAlign w:val="center"/>
          </w:tcPr>
          <w:p w:rsidR="009A58BB" w:rsidRPr="004076A1" w:rsidRDefault="009A58BB" w:rsidP="00BD79C0">
            <w:pPr>
              <w:jc w:val="center"/>
              <w:rPr>
                <w:szCs w:val="24"/>
              </w:rPr>
            </w:pPr>
            <w:r w:rsidRPr="004076A1">
              <w:rPr>
                <w:szCs w:val="24"/>
              </w:rPr>
              <w:lastRenderedPageBreak/>
              <w:t>150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Ống (sonde) thở ô-xy CPAP 2 gọng</w:t>
            </w:r>
          </w:p>
        </w:tc>
        <w:tc>
          <w:tcPr>
            <w:tcW w:w="2117" w:type="pct"/>
          </w:tcPr>
          <w:p w:rsidR="009A58BB" w:rsidRPr="004076A1" w:rsidRDefault="009A58BB" w:rsidP="00BD79C0">
            <w:pPr>
              <w:jc w:val="left"/>
              <w:rPr>
                <w:color w:val="000000"/>
                <w:szCs w:val="24"/>
              </w:rPr>
            </w:pPr>
            <w:r w:rsidRPr="004076A1">
              <w:rPr>
                <w:color w:val="000000"/>
                <w:szCs w:val="24"/>
              </w:rPr>
              <w:t>Được sử dụng cho bệnh nhân có lưu lượng oxy thấp. Dùng cho bệnh nhân khó khăn trong hô hấp như khí phế thũng hoặc bệnh lý phổi.Tốc độ dòng chảy cho các ống khoảng 0.5-4 lít mỗi phút. Chiều dài: 2mĐóng gói riêng biệt, tiệt trùng. Nguyên liệu nhựa y tế.</w:t>
            </w:r>
          </w:p>
        </w:tc>
        <w:tc>
          <w:tcPr>
            <w:tcW w:w="605" w:type="pct"/>
            <w:vAlign w:val="center"/>
          </w:tcPr>
          <w:p w:rsidR="009A58BB" w:rsidRPr="004076A1" w:rsidRDefault="009A58BB" w:rsidP="00BD79C0">
            <w:pPr>
              <w:jc w:val="center"/>
              <w:rPr>
                <w:szCs w:val="24"/>
              </w:rPr>
            </w:pPr>
            <w:r>
              <w:rPr>
                <w:szCs w:val="24"/>
              </w:rPr>
              <w:t>2</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Ống thông tiểu các loại, các cỡ</w:t>
            </w:r>
          </w:p>
        </w:tc>
        <w:tc>
          <w:tcPr>
            <w:tcW w:w="2117" w:type="pct"/>
          </w:tcPr>
          <w:p w:rsidR="009A58BB" w:rsidRPr="004076A1" w:rsidRDefault="009A58BB" w:rsidP="00BD79C0">
            <w:pPr>
              <w:jc w:val="left"/>
              <w:rPr>
                <w:color w:val="000000"/>
                <w:szCs w:val="24"/>
              </w:rPr>
            </w:pPr>
            <w:r w:rsidRPr="004076A1">
              <w:rPr>
                <w:color w:val="000000"/>
                <w:szCs w:val="24"/>
              </w:rPr>
              <w:t>Làm từ cao su thiên nhiên,Tráng phủ silicon,Van nhựa hoặc van cao su,Màu được mã hóa để xác định kích thước,Fr 06 đến Fr 10: Chiều dài (270mm), Dung tích bóng (3cc / 5cc),Fr 12 đến Fr 22: Chiều dài (400mm), Dung tích bóng (10cc / 30cc),Fr 24 đến Fr 26: Chiều dài (400mm), Dung tích bóng (10cc / 30cc)O</w:t>
            </w:r>
          </w:p>
        </w:tc>
        <w:tc>
          <w:tcPr>
            <w:tcW w:w="605" w:type="pct"/>
            <w:vAlign w:val="center"/>
          </w:tcPr>
          <w:p w:rsidR="009A58BB" w:rsidRPr="004076A1" w:rsidRDefault="009A58BB" w:rsidP="00BD79C0">
            <w:pPr>
              <w:jc w:val="center"/>
              <w:rPr>
                <w:szCs w:val="24"/>
              </w:rPr>
            </w:pPr>
            <w:r w:rsidRPr="004076A1">
              <w:rPr>
                <w:szCs w:val="24"/>
              </w:rPr>
              <w:t>240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 xml:space="preserve">Sond hút nhớt các số </w:t>
            </w:r>
          </w:p>
        </w:tc>
        <w:tc>
          <w:tcPr>
            <w:tcW w:w="2117" w:type="pct"/>
            <w:vAlign w:val="center"/>
          </w:tcPr>
          <w:p w:rsidR="009A58BB" w:rsidRPr="004076A1" w:rsidRDefault="009A58BB" w:rsidP="00BD79C0">
            <w:pPr>
              <w:jc w:val="left"/>
              <w:rPr>
                <w:color w:val="000000"/>
                <w:szCs w:val="24"/>
              </w:rPr>
            </w:pPr>
            <w:r w:rsidRPr="004076A1">
              <w:rPr>
                <w:color w:val="000000"/>
                <w:szCs w:val="24"/>
              </w:rPr>
              <w:t>Làm bằng nhựa PVC, màu sắc trong suốt, tiệt trùng bằng khí Gas, đóng trong gói PE, có khóa</w:t>
            </w:r>
          </w:p>
        </w:tc>
        <w:tc>
          <w:tcPr>
            <w:tcW w:w="605" w:type="pct"/>
            <w:vAlign w:val="center"/>
          </w:tcPr>
          <w:p w:rsidR="009A58BB" w:rsidRPr="004076A1" w:rsidRDefault="009A58BB" w:rsidP="00BD79C0">
            <w:pPr>
              <w:jc w:val="center"/>
              <w:rPr>
                <w:szCs w:val="24"/>
              </w:rPr>
            </w:pPr>
            <w:r w:rsidRPr="004076A1">
              <w:rPr>
                <w:szCs w:val="24"/>
              </w:rPr>
              <w:t>300</w:t>
            </w:r>
          </w:p>
        </w:tc>
        <w:tc>
          <w:tcPr>
            <w:tcW w:w="706" w:type="pct"/>
            <w:vAlign w:val="center"/>
          </w:tcPr>
          <w:p w:rsidR="009A58BB" w:rsidRPr="004076A1" w:rsidRDefault="009A58BB" w:rsidP="00BD79C0">
            <w:pPr>
              <w:jc w:val="center"/>
              <w:rPr>
                <w:color w:val="000000"/>
                <w:szCs w:val="24"/>
              </w:rPr>
            </w:pPr>
            <w:r w:rsidRPr="004076A1">
              <w:rPr>
                <w:color w:val="000000"/>
                <w:szCs w:val="24"/>
              </w:rPr>
              <w:t>Sợi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Sond dạ dày các loại,các số</w:t>
            </w:r>
          </w:p>
        </w:tc>
        <w:tc>
          <w:tcPr>
            <w:tcW w:w="2117" w:type="pct"/>
          </w:tcPr>
          <w:p w:rsidR="009A58BB" w:rsidRPr="004076A1" w:rsidRDefault="009A58BB" w:rsidP="00BD79C0">
            <w:pPr>
              <w:jc w:val="left"/>
              <w:rPr>
                <w:color w:val="000000"/>
                <w:szCs w:val="24"/>
              </w:rPr>
            </w:pPr>
            <w:r w:rsidRPr="004076A1">
              <w:rPr>
                <w:color w:val="000000"/>
                <w:szCs w:val="24"/>
              </w:rPr>
              <w:t>Dây dẫn được sản xuất từ chất liệu nhựa PVC nguyên sinh, dẻo, trơn giảm tổn thương niêm mạc. - Có vạch đánh dấu, có mắt phụ, đầu ống được mài nhẵn. - Các cỡ 5,6,8,10,12,14,16,18. Màu theo cỡ số dễ nhận biết.Tiệt trùng bằng khí Ethylene Oxide (E.O)</w:t>
            </w:r>
          </w:p>
        </w:tc>
        <w:tc>
          <w:tcPr>
            <w:tcW w:w="605" w:type="pct"/>
            <w:vAlign w:val="center"/>
          </w:tcPr>
          <w:p w:rsidR="009A58BB" w:rsidRPr="004076A1" w:rsidRDefault="009A58BB" w:rsidP="00BD79C0">
            <w:pPr>
              <w:jc w:val="center"/>
              <w:rPr>
                <w:szCs w:val="24"/>
              </w:rPr>
            </w:pPr>
            <w:r w:rsidRPr="004076A1">
              <w:rPr>
                <w:szCs w:val="24"/>
              </w:rPr>
              <w:t>150</w:t>
            </w:r>
          </w:p>
        </w:tc>
        <w:tc>
          <w:tcPr>
            <w:tcW w:w="706" w:type="pct"/>
            <w:vAlign w:val="center"/>
          </w:tcPr>
          <w:p w:rsidR="009A58BB" w:rsidRPr="004076A1" w:rsidRDefault="009A58BB" w:rsidP="00BD79C0">
            <w:pPr>
              <w:jc w:val="center"/>
              <w:rPr>
                <w:color w:val="000000"/>
                <w:szCs w:val="24"/>
              </w:rPr>
            </w:pPr>
            <w:r w:rsidRPr="004076A1">
              <w:rPr>
                <w:color w:val="000000"/>
                <w:szCs w:val="24"/>
              </w:rPr>
              <w:t>Sợi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Khóa 3 chạc các loại, các số</w:t>
            </w:r>
          </w:p>
        </w:tc>
        <w:tc>
          <w:tcPr>
            <w:tcW w:w="2117" w:type="pct"/>
          </w:tcPr>
          <w:p w:rsidR="009A58BB" w:rsidRPr="004076A1" w:rsidRDefault="009A58BB" w:rsidP="00BD79C0">
            <w:pPr>
              <w:jc w:val="left"/>
              <w:rPr>
                <w:color w:val="000000"/>
                <w:szCs w:val="24"/>
              </w:rPr>
            </w:pPr>
            <w:r w:rsidRPr="004076A1">
              <w:rPr>
                <w:color w:val="000000"/>
                <w:szCs w:val="24"/>
              </w:rPr>
              <w:t> Khóa 3 ngã có dây giúp giảm bớt các thao tác trong truyền thuốc, bề mặt dây trơn tru giúp tối ưu dòng chảy, không chứa các thành phần gây phản ứng pyrogenic.Dây dài 10cm-25cm.</w:t>
            </w:r>
          </w:p>
        </w:tc>
        <w:tc>
          <w:tcPr>
            <w:tcW w:w="605" w:type="pct"/>
            <w:vAlign w:val="center"/>
          </w:tcPr>
          <w:p w:rsidR="009A58BB" w:rsidRPr="004076A1" w:rsidRDefault="009A58BB" w:rsidP="00BD79C0">
            <w:pPr>
              <w:jc w:val="center"/>
              <w:rPr>
                <w:szCs w:val="24"/>
              </w:rPr>
            </w:pPr>
            <w:r w:rsidRPr="004076A1">
              <w:rPr>
                <w:szCs w:val="24"/>
              </w:rPr>
              <w:t>120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Dây nối bơm tiêm điện</w:t>
            </w:r>
          </w:p>
        </w:tc>
        <w:tc>
          <w:tcPr>
            <w:tcW w:w="2117" w:type="pct"/>
            <w:vAlign w:val="center"/>
          </w:tcPr>
          <w:p w:rsidR="009A58BB" w:rsidRPr="004076A1" w:rsidRDefault="009A58BB" w:rsidP="00BD79C0">
            <w:pPr>
              <w:jc w:val="left"/>
              <w:rPr>
                <w:color w:val="000000"/>
                <w:szCs w:val="24"/>
              </w:rPr>
            </w:pPr>
            <w:r w:rsidRPr="004076A1">
              <w:rPr>
                <w:color w:val="000000"/>
                <w:szCs w:val="24"/>
              </w:rPr>
              <w:t xml:space="preserve">Dây nối máy bơm tiêm điện, đường kính nhỏ, 2 đầu có khoá văn xoắn an toàn, chịu áp lực cao, thê tích mồi dịch 1ml, không có chất phụ gia </w:t>
            </w:r>
            <w:r w:rsidRPr="004076A1">
              <w:rPr>
                <w:color w:val="000000"/>
                <w:szCs w:val="24"/>
              </w:rPr>
              <w:lastRenderedPageBreak/>
              <w:t>DEHP</w:t>
            </w:r>
          </w:p>
        </w:tc>
        <w:tc>
          <w:tcPr>
            <w:tcW w:w="605" w:type="pct"/>
            <w:vAlign w:val="center"/>
          </w:tcPr>
          <w:p w:rsidR="009A58BB" w:rsidRPr="004076A1" w:rsidRDefault="009A58BB" w:rsidP="00BD79C0">
            <w:pPr>
              <w:jc w:val="center"/>
              <w:rPr>
                <w:szCs w:val="24"/>
              </w:rPr>
            </w:pPr>
            <w:r w:rsidRPr="004076A1">
              <w:rPr>
                <w:szCs w:val="24"/>
              </w:rPr>
              <w:lastRenderedPageBreak/>
              <w:t>120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Chỉ không tan tổng hợp đơn sợi  số 2/0</w:t>
            </w:r>
          </w:p>
        </w:tc>
        <w:tc>
          <w:tcPr>
            <w:tcW w:w="2117" w:type="pct"/>
            <w:vAlign w:val="center"/>
          </w:tcPr>
          <w:p w:rsidR="009A58BB" w:rsidRPr="004076A1" w:rsidRDefault="009A58BB" w:rsidP="00BD79C0">
            <w:pPr>
              <w:jc w:val="left"/>
              <w:rPr>
                <w:color w:val="000000"/>
                <w:szCs w:val="24"/>
              </w:rPr>
            </w:pPr>
            <w:r w:rsidRPr="004076A1">
              <w:rPr>
                <w:color w:val="000000"/>
                <w:szCs w:val="24"/>
              </w:rPr>
              <w:t>Chỉ không tan tổng hợp đơn sợi Polyamide 6, số 2/0, dài &gt;=75cm,kim tam giác phủ silicone 3/8C dài 24mm, đóng gói 02 lớp DDP</w:t>
            </w:r>
          </w:p>
        </w:tc>
        <w:tc>
          <w:tcPr>
            <w:tcW w:w="605" w:type="pct"/>
            <w:vAlign w:val="center"/>
          </w:tcPr>
          <w:p w:rsidR="009A58BB" w:rsidRPr="004076A1" w:rsidRDefault="009A58BB" w:rsidP="00BD79C0">
            <w:pPr>
              <w:jc w:val="center"/>
              <w:rPr>
                <w:szCs w:val="24"/>
              </w:rPr>
            </w:pPr>
            <w:r w:rsidRPr="004076A1">
              <w:rPr>
                <w:szCs w:val="24"/>
              </w:rPr>
              <w:t>240</w:t>
            </w:r>
          </w:p>
        </w:tc>
        <w:tc>
          <w:tcPr>
            <w:tcW w:w="706" w:type="pct"/>
            <w:vAlign w:val="center"/>
          </w:tcPr>
          <w:p w:rsidR="009A58BB" w:rsidRPr="004076A1" w:rsidRDefault="009A58BB" w:rsidP="00BD79C0">
            <w:pPr>
              <w:jc w:val="center"/>
              <w:rPr>
                <w:color w:val="000000"/>
                <w:szCs w:val="24"/>
              </w:rPr>
            </w:pPr>
            <w:r w:rsidRPr="004076A1">
              <w:rPr>
                <w:color w:val="000000"/>
                <w:szCs w:val="24"/>
              </w:rPr>
              <w:t>Sợi/cuộn/tép</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Chỉ không tan tổng hợp đơn sợi  số 3/0</w:t>
            </w:r>
          </w:p>
        </w:tc>
        <w:tc>
          <w:tcPr>
            <w:tcW w:w="2117" w:type="pct"/>
            <w:vAlign w:val="center"/>
          </w:tcPr>
          <w:p w:rsidR="009A58BB" w:rsidRPr="004076A1" w:rsidRDefault="009A58BB" w:rsidP="00BD79C0">
            <w:pPr>
              <w:jc w:val="left"/>
              <w:rPr>
                <w:color w:val="000000"/>
                <w:szCs w:val="24"/>
              </w:rPr>
            </w:pPr>
            <w:r w:rsidRPr="004076A1">
              <w:rPr>
                <w:color w:val="000000"/>
                <w:szCs w:val="24"/>
              </w:rPr>
              <w:t>Chỉ không tan tổng hợp đơn sợi Polyamide 6, số 3/0, dài &gt;=75cm,kim tam giác phủ silicone 3/8C dài 24mm, đóng gói 02 lớp DDP</w:t>
            </w:r>
          </w:p>
        </w:tc>
        <w:tc>
          <w:tcPr>
            <w:tcW w:w="605" w:type="pct"/>
            <w:vAlign w:val="center"/>
          </w:tcPr>
          <w:p w:rsidR="009A58BB" w:rsidRPr="004076A1" w:rsidRDefault="009A58BB" w:rsidP="00BD79C0">
            <w:pPr>
              <w:jc w:val="center"/>
              <w:rPr>
                <w:szCs w:val="24"/>
              </w:rPr>
            </w:pPr>
            <w:r>
              <w:rPr>
                <w:szCs w:val="24"/>
              </w:rPr>
              <w:t>2</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Sợi/cuộn/tép</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Chỉ không tan tổng hợp đơn sợi  số 4/0</w:t>
            </w:r>
          </w:p>
        </w:tc>
        <w:tc>
          <w:tcPr>
            <w:tcW w:w="2117" w:type="pct"/>
            <w:vAlign w:val="center"/>
          </w:tcPr>
          <w:p w:rsidR="009A58BB" w:rsidRPr="004076A1" w:rsidRDefault="009A58BB" w:rsidP="00BD79C0">
            <w:pPr>
              <w:jc w:val="left"/>
              <w:rPr>
                <w:color w:val="000000"/>
                <w:szCs w:val="24"/>
              </w:rPr>
            </w:pPr>
            <w:r w:rsidRPr="004076A1">
              <w:rPr>
                <w:color w:val="000000"/>
                <w:szCs w:val="24"/>
              </w:rPr>
              <w:t>Chỉ không tan tổng hợp đơn sợi Polyamide 6, số 4/0, dài &gt;=75cm,kim tam giác phủ silicone 3/8C dài 24mm, đóng gói 02 lớp DDP</w:t>
            </w:r>
          </w:p>
        </w:tc>
        <w:tc>
          <w:tcPr>
            <w:tcW w:w="605" w:type="pct"/>
            <w:vAlign w:val="center"/>
          </w:tcPr>
          <w:p w:rsidR="009A58BB" w:rsidRPr="004076A1" w:rsidRDefault="009A58BB" w:rsidP="00BD79C0">
            <w:pPr>
              <w:jc w:val="center"/>
              <w:rPr>
                <w:szCs w:val="24"/>
              </w:rPr>
            </w:pPr>
            <w:r w:rsidRPr="004076A1">
              <w:rPr>
                <w:szCs w:val="24"/>
              </w:rPr>
              <w:t>500</w:t>
            </w:r>
          </w:p>
        </w:tc>
        <w:tc>
          <w:tcPr>
            <w:tcW w:w="706" w:type="pct"/>
            <w:vAlign w:val="center"/>
          </w:tcPr>
          <w:p w:rsidR="009A58BB" w:rsidRPr="004076A1" w:rsidRDefault="009A58BB" w:rsidP="00BD79C0">
            <w:pPr>
              <w:jc w:val="center"/>
              <w:rPr>
                <w:color w:val="000000"/>
                <w:szCs w:val="24"/>
              </w:rPr>
            </w:pPr>
            <w:r w:rsidRPr="004076A1">
              <w:rPr>
                <w:color w:val="000000"/>
                <w:szCs w:val="24"/>
              </w:rPr>
              <w:t>Sợi/cuộn/tép</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 xml:space="preserve">Chỉ tự tiêu đơn sợi Collagen 2/0 có kim </w:t>
            </w:r>
          </w:p>
        </w:tc>
        <w:tc>
          <w:tcPr>
            <w:tcW w:w="2117" w:type="pct"/>
            <w:vAlign w:val="center"/>
          </w:tcPr>
          <w:p w:rsidR="009A58BB" w:rsidRPr="004076A1" w:rsidRDefault="009A58BB" w:rsidP="00BD79C0">
            <w:pPr>
              <w:jc w:val="left"/>
              <w:rPr>
                <w:color w:val="000000"/>
                <w:szCs w:val="24"/>
              </w:rPr>
            </w:pPr>
            <w:r w:rsidRPr="004076A1">
              <w:rPr>
                <w:color w:val="000000"/>
                <w:szCs w:val="24"/>
              </w:rPr>
              <w:t>Chỉ tự tiêu đơn sợi Collagen số 2/0, dài &gt;= 75cm, kim tròn phủ silicone 1/2C, dài 26mm,đóng trong Isopropanol.</w:t>
            </w:r>
          </w:p>
        </w:tc>
        <w:tc>
          <w:tcPr>
            <w:tcW w:w="605" w:type="pct"/>
          </w:tcPr>
          <w:p w:rsidR="009A58BB" w:rsidRPr="004076A1" w:rsidRDefault="009A58BB" w:rsidP="00BD79C0">
            <w:pPr>
              <w:jc w:val="center"/>
              <w:rPr>
                <w:szCs w:val="24"/>
              </w:rPr>
            </w:pPr>
            <w:r w:rsidRPr="004076A1">
              <w:rPr>
                <w:szCs w:val="24"/>
              </w:rPr>
              <w:t>240</w:t>
            </w:r>
          </w:p>
        </w:tc>
        <w:tc>
          <w:tcPr>
            <w:tcW w:w="706" w:type="pct"/>
            <w:vAlign w:val="center"/>
          </w:tcPr>
          <w:p w:rsidR="009A58BB" w:rsidRPr="004076A1" w:rsidRDefault="009A58BB" w:rsidP="00BD79C0">
            <w:pPr>
              <w:jc w:val="center"/>
              <w:rPr>
                <w:color w:val="000000"/>
                <w:szCs w:val="24"/>
              </w:rPr>
            </w:pPr>
            <w:r w:rsidRPr="004076A1">
              <w:rPr>
                <w:color w:val="000000"/>
                <w:szCs w:val="24"/>
              </w:rPr>
              <w:t>Sợi/cuộn/tép</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 xml:space="preserve">Chỉ tự tiêu đơn sợi Collagen 3/0 có kim </w:t>
            </w:r>
          </w:p>
        </w:tc>
        <w:tc>
          <w:tcPr>
            <w:tcW w:w="2117" w:type="pct"/>
            <w:vAlign w:val="center"/>
          </w:tcPr>
          <w:p w:rsidR="009A58BB" w:rsidRPr="004076A1" w:rsidRDefault="009A58BB" w:rsidP="00BD79C0">
            <w:pPr>
              <w:jc w:val="left"/>
              <w:rPr>
                <w:color w:val="000000"/>
                <w:szCs w:val="24"/>
              </w:rPr>
            </w:pPr>
            <w:r w:rsidRPr="004076A1">
              <w:rPr>
                <w:color w:val="000000"/>
                <w:szCs w:val="24"/>
              </w:rPr>
              <w:t>Chỉ tự tiêu đơn sợi Collagen số 3/0, dài &gt;=75cm, kim tròn phủ silicone 1/2C, dài 26mm,đóng trong Isopropanol.</w:t>
            </w:r>
          </w:p>
        </w:tc>
        <w:tc>
          <w:tcPr>
            <w:tcW w:w="605" w:type="pct"/>
          </w:tcPr>
          <w:p w:rsidR="009A58BB" w:rsidRPr="004076A1" w:rsidRDefault="009A58BB" w:rsidP="00BD79C0">
            <w:pPr>
              <w:jc w:val="center"/>
              <w:rPr>
                <w:szCs w:val="24"/>
              </w:rPr>
            </w:pPr>
            <w:r w:rsidRPr="004076A1">
              <w:rPr>
                <w:szCs w:val="24"/>
              </w:rPr>
              <w:t>120</w:t>
            </w:r>
          </w:p>
        </w:tc>
        <w:tc>
          <w:tcPr>
            <w:tcW w:w="706" w:type="pct"/>
            <w:vAlign w:val="center"/>
          </w:tcPr>
          <w:p w:rsidR="009A58BB" w:rsidRPr="004076A1" w:rsidRDefault="009A58BB" w:rsidP="00BD79C0">
            <w:pPr>
              <w:jc w:val="center"/>
              <w:rPr>
                <w:color w:val="000000"/>
                <w:szCs w:val="24"/>
              </w:rPr>
            </w:pPr>
            <w:r w:rsidRPr="004076A1">
              <w:rPr>
                <w:color w:val="000000"/>
                <w:szCs w:val="24"/>
              </w:rPr>
              <w:t>Sợi/cuộn/tép</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 xml:space="preserve">Chỉ tự tiêu đơn sợi Collagen 4/0 có kim </w:t>
            </w:r>
          </w:p>
        </w:tc>
        <w:tc>
          <w:tcPr>
            <w:tcW w:w="2117" w:type="pct"/>
            <w:vAlign w:val="center"/>
          </w:tcPr>
          <w:p w:rsidR="009A58BB" w:rsidRPr="004076A1" w:rsidRDefault="009A58BB" w:rsidP="00BD79C0">
            <w:pPr>
              <w:jc w:val="left"/>
              <w:rPr>
                <w:color w:val="000000"/>
                <w:szCs w:val="24"/>
              </w:rPr>
            </w:pPr>
            <w:r w:rsidRPr="004076A1">
              <w:rPr>
                <w:color w:val="000000"/>
                <w:szCs w:val="24"/>
              </w:rPr>
              <w:t>Chỉ tự tiêu đơn sợi Collagen số 4/0, dài &gt;=75cm, kim tròn phủ silicone 1/2C, dài 26mm,đóng trong Isopropanol.</w:t>
            </w:r>
          </w:p>
        </w:tc>
        <w:tc>
          <w:tcPr>
            <w:tcW w:w="605" w:type="pct"/>
            <w:vAlign w:val="center"/>
          </w:tcPr>
          <w:p w:rsidR="009A58BB" w:rsidRPr="004076A1" w:rsidRDefault="009A58BB" w:rsidP="00BD79C0">
            <w:pPr>
              <w:jc w:val="center"/>
              <w:rPr>
                <w:szCs w:val="24"/>
              </w:rPr>
            </w:pPr>
            <w:r w:rsidRPr="004076A1">
              <w:rPr>
                <w:szCs w:val="24"/>
              </w:rPr>
              <w:t>240</w:t>
            </w:r>
          </w:p>
        </w:tc>
        <w:tc>
          <w:tcPr>
            <w:tcW w:w="706" w:type="pct"/>
            <w:vAlign w:val="center"/>
          </w:tcPr>
          <w:p w:rsidR="009A58BB" w:rsidRPr="004076A1" w:rsidRDefault="009A58BB" w:rsidP="00BD79C0">
            <w:pPr>
              <w:jc w:val="center"/>
              <w:rPr>
                <w:color w:val="000000"/>
                <w:szCs w:val="24"/>
              </w:rPr>
            </w:pPr>
            <w:r w:rsidRPr="004076A1">
              <w:rPr>
                <w:color w:val="000000"/>
                <w:szCs w:val="24"/>
              </w:rPr>
              <w:t>Sợi/cuộn/tép</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Chỉ tiêu tổng hơn đa sợi  số 2/0</w:t>
            </w:r>
          </w:p>
        </w:tc>
        <w:tc>
          <w:tcPr>
            <w:tcW w:w="2117" w:type="pct"/>
            <w:vAlign w:val="center"/>
          </w:tcPr>
          <w:p w:rsidR="009A58BB" w:rsidRPr="004076A1" w:rsidRDefault="009A58BB" w:rsidP="00BD79C0">
            <w:pPr>
              <w:jc w:val="left"/>
              <w:rPr>
                <w:color w:val="000000"/>
                <w:szCs w:val="24"/>
              </w:rPr>
            </w:pPr>
            <w:r w:rsidRPr="004076A1">
              <w:rPr>
                <w:color w:val="000000"/>
                <w:szCs w:val="24"/>
              </w:rPr>
              <w:t>Chỉ phẫu thuật Polyglactin 910 tự tiêu tổng hợp, tiệt trùng, đa sợi bện số 2/0, chiều dài sợi chỉ &gt;=75cm , chiều dài kim 26mm, vòng kim 1/2, kim tròn Plus.</w:t>
            </w:r>
          </w:p>
        </w:tc>
        <w:tc>
          <w:tcPr>
            <w:tcW w:w="605" w:type="pct"/>
            <w:vAlign w:val="center"/>
          </w:tcPr>
          <w:p w:rsidR="009A58BB" w:rsidRPr="004076A1" w:rsidRDefault="009A58BB" w:rsidP="00BD79C0">
            <w:pPr>
              <w:jc w:val="center"/>
              <w:rPr>
                <w:szCs w:val="24"/>
              </w:rPr>
            </w:pPr>
            <w:r w:rsidRPr="004076A1">
              <w:rPr>
                <w:szCs w:val="24"/>
              </w:rPr>
              <w:t>240</w:t>
            </w:r>
          </w:p>
        </w:tc>
        <w:tc>
          <w:tcPr>
            <w:tcW w:w="706" w:type="pct"/>
            <w:vAlign w:val="center"/>
          </w:tcPr>
          <w:p w:rsidR="009A58BB" w:rsidRPr="004076A1" w:rsidRDefault="009A58BB" w:rsidP="00BD79C0">
            <w:pPr>
              <w:jc w:val="center"/>
              <w:rPr>
                <w:color w:val="000000"/>
                <w:szCs w:val="24"/>
              </w:rPr>
            </w:pPr>
            <w:r w:rsidRPr="004076A1">
              <w:rPr>
                <w:color w:val="000000"/>
                <w:szCs w:val="24"/>
              </w:rPr>
              <w:t>Sợi/cuộn/tép</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Chỉ tan tổng hơn đa sợi  số 1/0</w:t>
            </w:r>
          </w:p>
        </w:tc>
        <w:tc>
          <w:tcPr>
            <w:tcW w:w="2117" w:type="pct"/>
            <w:vAlign w:val="center"/>
          </w:tcPr>
          <w:p w:rsidR="009A58BB" w:rsidRPr="004076A1" w:rsidRDefault="009A58BB" w:rsidP="00BD79C0">
            <w:pPr>
              <w:jc w:val="left"/>
              <w:rPr>
                <w:color w:val="000000"/>
                <w:szCs w:val="24"/>
              </w:rPr>
            </w:pPr>
            <w:r w:rsidRPr="004076A1">
              <w:rPr>
                <w:color w:val="000000"/>
                <w:szCs w:val="24"/>
              </w:rPr>
              <w:t>Chỉ phẫu thuật Polyglactin 910 tự tiêu tổng hợp, tiệt trùng, đa sợi bện số 1/0, chiều dài sợi chỉ &gt;=75cm , chiều dài kim 26mm, vòng kim 1/2, kim tròn Plus.</w:t>
            </w:r>
          </w:p>
        </w:tc>
        <w:tc>
          <w:tcPr>
            <w:tcW w:w="605" w:type="pct"/>
            <w:vAlign w:val="center"/>
          </w:tcPr>
          <w:p w:rsidR="009A58BB" w:rsidRPr="004076A1" w:rsidRDefault="009A58BB" w:rsidP="00BD79C0">
            <w:pPr>
              <w:jc w:val="center"/>
              <w:rPr>
                <w:szCs w:val="24"/>
              </w:rPr>
            </w:pPr>
            <w:r w:rsidRPr="004076A1">
              <w:rPr>
                <w:szCs w:val="24"/>
              </w:rPr>
              <w:t>216</w:t>
            </w:r>
          </w:p>
        </w:tc>
        <w:tc>
          <w:tcPr>
            <w:tcW w:w="706" w:type="pct"/>
            <w:vAlign w:val="center"/>
          </w:tcPr>
          <w:p w:rsidR="009A58BB" w:rsidRPr="004076A1" w:rsidRDefault="009A58BB" w:rsidP="00BD79C0">
            <w:pPr>
              <w:jc w:val="center"/>
              <w:rPr>
                <w:color w:val="000000"/>
                <w:szCs w:val="24"/>
              </w:rPr>
            </w:pPr>
            <w:r w:rsidRPr="004076A1">
              <w:rPr>
                <w:color w:val="000000"/>
                <w:szCs w:val="24"/>
              </w:rPr>
              <w:t>Sợi/cuộn/tép</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Chỉ tan tổng hơn đa sợi  số 3/0</w:t>
            </w:r>
          </w:p>
        </w:tc>
        <w:tc>
          <w:tcPr>
            <w:tcW w:w="2117" w:type="pct"/>
            <w:vAlign w:val="center"/>
          </w:tcPr>
          <w:p w:rsidR="009A58BB" w:rsidRPr="004076A1" w:rsidRDefault="009A58BB" w:rsidP="00BD79C0">
            <w:pPr>
              <w:jc w:val="left"/>
              <w:rPr>
                <w:color w:val="000000"/>
                <w:szCs w:val="24"/>
              </w:rPr>
            </w:pPr>
            <w:r w:rsidRPr="004076A1">
              <w:rPr>
                <w:color w:val="000000"/>
                <w:szCs w:val="24"/>
              </w:rPr>
              <w:t>Chỉ phẫu thuật Polyglactin 910 tự tiêu tổng hợp, tiệt trùng, đa sợi bện số 3/0, chiều dài sợi chỉ &gt;=75cm , chiều dài kim 26mm, vòng kim 1/2, kim tròn Plus.</w:t>
            </w:r>
          </w:p>
        </w:tc>
        <w:tc>
          <w:tcPr>
            <w:tcW w:w="605" w:type="pct"/>
            <w:vAlign w:val="center"/>
          </w:tcPr>
          <w:p w:rsidR="009A58BB" w:rsidRPr="004076A1" w:rsidRDefault="009A58BB" w:rsidP="00BD79C0">
            <w:pPr>
              <w:jc w:val="center"/>
              <w:rPr>
                <w:szCs w:val="24"/>
              </w:rPr>
            </w:pPr>
            <w:r w:rsidRPr="004076A1">
              <w:rPr>
                <w:szCs w:val="24"/>
              </w:rPr>
              <w:t>72</w:t>
            </w:r>
          </w:p>
        </w:tc>
        <w:tc>
          <w:tcPr>
            <w:tcW w:w="706" w:type="pct"/>
            <w:vAlign w:val="center"/>
          </w:tcPr>
          <w:p w:rsidR="009A58BB" w:rsidRPr="004076A1" w:rsidRDefault="009A58BB" w:rsidP="00BD79C0">
            <w:pPr>
              <w:jc w:val="center"/>
              <w:rPr>
                <w:color w:val="000000"/>
                <w:szCs w:val="24"/>
              </w:rPr>
            </w:pPr>
            <w:r w:rsidRPr="004076A1">
              <w:rPr>
                <w:color w:val="000000"/>
                <w:szCs w:val="24"/>
              </w:rPr>
              <w:t>Sợi/cuộn/tép</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Lưỡi dao mổ sử dụng một lần các loại, các cỡ</w:t>
            </w:r>
          </w:p>
        </w:tc>
        <w:tc>
          <w:tcPr>
            <w:tcW w:w="2117" w:type="pct"/>
            <w:vAlign w:val="center"/>
          </w:tcPr>
          <w:p w:rsidR="009A58BB" w:rsidRPr="004076A1" w:rsidRDefault="009A58BB" w:rsidP="00BD79C0">
            <w:pPr>
              <w:jc w:val="left"/>
              <w:rPr>
                <w:color w:val="000000"/>
                <w:szCs w:val="24"/>
              </w:rPr>
            </w:pPr>
            <w:r w:rsidRPr="004076A1">
              <w:rPr>
                <w:color w:val="000000"/>
                <w:szCs w:val="24"/>
              </w:rPr>
              <w:t>Chất liệu được làm từ thép carbon với công nghệ sản xuất hiện đại của Đức.Lưỡi dao cực kỳ sắc bén với nhiều đầu mũi khác nhau.Lưỡi dao đã được tiệt trùng.</w:t>
            </w:r>
          </w:p>
        </w:tc>
        <w:tc>
          <w:tcPr>
            <w:tcW w:w="605" w:type="pct"/>
            <w:vAlign w:val="center"/>
          </w:tcPr>
          <w:p w:rsidR="009A58BB" w:rsidRPr="004076A1" w:rsidRDefault="009A58BB" w:rsidP="00BD79C0">
            <w:pPr>
              <w:jc w:val="center"/>
              <w:rPr>
                <w:szCs w:val="24"/>
              </w:rPr>
            </w:pPr>
            <w:r>
              <w:rPr>
                <w:szCs w:val="24"/>
              </w:rPr>
              <w:t>1</w:t>
            </w:r>
            <w:r w:rsidRPr="004076A1">
              <w:rPr>
                <w:szCs w:val="24"/>
              </w:rPr>
              <w:t>500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Phim chụp X-Quang kỹ thuật số 25x30cm</w:t>
            </w:r>
          </w:p>
        </w:tc>
        <w:tc>
          <w:tcPr>
            <w:tcW w:w="2117" w:type="pct"/>
            <w:vAlign w:val="center"/>
          </w:tcPr>
          <w:p w:rsidR="009A58BB" w:rsidRPr="004076A1" w:rsidRDefault="009A58BB" w:rsidP="00BD79C0">
            <w:pPr>
              <w:jc w:val="left"/>
              <w:rPr>
                <w:color w:val="000000"/>
                <w:szCs w:val="24"/>
              </w:rPr>
            </w:pPr>
            <w:r w:rsidRPr="004076A1">
              <w:rPr>
                <w:color w:val="000000"/>
                <w:szCs w:val="24"/>
              </w:rPr>
              <w:t>- Kích thước: 25 x30cm</w:t>
            </w:r>
            <w:r w:rsidRPr="004076A1">
              <w:rPr>
                <w:color w:val="000000"/>
                <w:szCs w:val="24"/>
              </w:rPr>
              <w:br/>
              <w:t>'- Công nghệ in: Laser</w:t>
            </w:r>
            <w:r w:rsidRPr="004076A1">
              <w:rPr>
                <w:color w:val="000000"/>
                <w:szCs w:val="24"/>
              </w:rPr>
              <w:br/>
              <w:t>- Thành phần: PET: 85-95%; polymers: 1-10%; organic silver: 1-10%; gelatine: 1-10%; additives 0,1-</w:t>
            </w:r>
            <w:r w:rsidRPr="004076A1">
              <w:rPr>
                <w:color w:val="000000"/>
                <w:szCs w:val="24"/>
              </w:rPr>
              <w:lastRenderedPageBreak/>
              <w:t>15%; silver halides: 0,05-1%.</w:t>
            </w:r>
            <w:r w:rsidRPr="004076A1">
              <w:rPr>
                <w:color w:val="000000"/>
                <w:szCs w:val="24"/>
              </w:rPr>
              <w:br/>
              <w:t>- Tương thích với máy in phim khô.</w:t>
            </w:r>
          </w:p>
        </w:tc>
        <w:tc>
          <w:tcPr>
            <w:tcW w:w="605" w:type="pct"/>
            <w:vAlign w:val="center"/>
          </w:tcPr>
          <w:p w:rsidR="009A58BB" w:rsidRPr="004076A1" w:rsidRDefault="009A58BB" w:rsidP="00BD79C0">
            <w:pPr>
              <w:jc w:val="center"/>
              <w:rPr>
                <w:szCs w:val="24"/>
              </w:rPr>
            </w:pPr>
            <w:r>
              <w:rPr>
                <w:szCs w:val="24"/>
              </w:rPr>
              <w:lastRenderedPageBreak/>
              <w:t>15</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tấm</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Lưới điều trị thoát vị các loại</w:t>
            </w:r>
          </w:p>
        </w:tc>
        <w:tc>
          <w:tcPr>
            <w:tcW w:w="2117" w:type="pct"/>
            <w:vAlign w:val="center"/>
          </w:tcPr>
          <w:p w:rsidR="009A58BB" w:rsidRPr="004076A1" w:rsidRDefault="009A58BB" w:rsidP="00BD79C0">
            <w:pPr>
              <w:jc w:val="left"/>
              <w:rPr>
                <w:color w:val="000000"/>
                <w:szCs w:val="24"/>
              </w:rPr>
            </w:pPr>
            <w:r w:rsidRPr="004076A1">
              <w:rPr>
                <w:color w:val="000000"/>
                <w:szCs w:val="24"/>
              </w:rPr>
              <w:t>* Lưới điều trị thoát vị siêu nhẹ, giảm thiểu đáp ứng ngoại lai của cơ thể.</w:t>
            </w:r>
            <w:r w:rsidRPr="004076A1">
              <w:rPr>
                <w:color w:val="000000"/>
                <w:szCs w:val="24"/>
              </w:rPr>
              <w:br/>
              <w:t>* Lưới được làm từ chất liệu phẫu thuật đơn sợi polypropylene tương thích sinh học, dễ dàng xử lý, vô trùng. Lưới có độ trong suốt cao giúp dễ quan sát mô trong quá trình phẫu thu</w:t>
            </w:r>
          </w:p>
        </w:tc>
        <w:tc>
          <w:tcPr>
            <w:tcW w:w="605" w:type="pct"/>
            <w:vAlign w:val="center"/>
          </w:tcPr>
          <w:p w:rsidR="009A58BB" w:rsidRPr="004076A1" w:rsidRDefault="009A58BB" w:rsidP="00BD79C0">
            <w:pPr>
              <w:jc w:val="center"/>
              <w:rPr>
                <w:szCs w:val="24"/>
              </w:rPr>
            </w:pPr>
            <w:r w:rsidRPr="004076A1">
              <w:rPr>
                <w:szCs w:val="24"/>
              </w:rPr>
              <w:t>10</w:t>
            </w:r>
          </w:p>
        </w:tc>
        <w:tc>
          <w:tcPr>
            <w:tcW w:w="706" w:type="pct"/>
            <w:vAlign w:val="center"/>
          </w:tcPr>
          <w:p w:rsidR="009A58BB" w:rsidRPr="004076A1" w:rsidRDefault="009A58BB" w:rsidP="00BD79C0">
            <w:pPr>
              <w:jc w:val="center"/>
              <w:rPr>
                <w:color w:val="000000"/>
                <w:szCs w:val="24"/>
              </w:rPr>
            </w:pPr>
            <w:r w:rsidRPr="004076A1">
              <w:rPr>
                <w:color w:val="000000"/>
                <w:szCs w:val="24"/>
              </w:rPr>
              <w:t>Miếng</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Nẹp cổ cứng các loại</w:t>
            </w:r>
          </w:p>
        </w:tc>
        <w:tc>
          <w:tcPr>
            <w:tcW w:w="2117" w:type="pct"/>
            <w:vAlign w:val="center"/>
          </w:tcPr>
          <w:p w:rsidR="009A58BB" w:rsidRPr="004076A1" w:rsidRDefault="009A58BB" w:rsidP="00BD79C0">
            <w:pPr>
              <w:jc w:val="left"/>
              <w:rPr>
                <w:color w:val="000000"/>
                <w:szCs w:val="24"/>
              </w:rPr>
            </w:pPr>
            <w:r w:rsidRPr="004076A1">
              <w:rPr>
                <w:color w:val="000000"/>
                <w:szCs w:val="24"/>
              </w:rPr>
              <w:t>Size XXS, XS, S, M, L</w:t>
            </w:r>
          </w:p>
        </w:tc>
        <w:tc>
          <w:tcPr>
            <w:tcW w:w="605" w:type="pct"/>
            <w:vAlign w:val="center"/>
          </w:tcPr>
          <w:p w:rsidR="009A58BB" w:rsidRPr="004076A1" w:rsidRDefault="009A58BB" w:rsidP="00BD79C0">
            <w:pPr>
              <w:jc w:val="center"/>
              <w:rPr>
                <w:szCs w:val="24"/>
              </w:rPr>
            </w:pPr>
            <w:r w:rsidRPr="004076A1">
              <w:rPr>
                <w:szCs w:val="24"/>
              </w:rPr>
              <w:t>10</w:t>
            </w:r>
          </w:p>
        </w:tc>
        <w:tc>
          <w:tcPr>
            <w:tcW w:w="706" w:type="pct"/>
            <w:vAlign w:val="center"/>
          </w:tcPr>
          <w:p w:rsidR="009A58BB" w:rsidRPr="004076A1" w:rsidRDefault="009A58BB" w:rsidP="00BD79C0">
            <w:pPr>
              <w:jc w:val="center"/>
              <w:rPr>
                <w:color w:val="000000"/>
                <w:szCs w:val="24"/>
              </w:rPr>
            </w:pPr>
            <w:r w:rsidRPr="004076A1">
              <w:rPr>
                <w:color w:val="000000"/>
                <w:szCs w:val="24"/>
              </w:rPr>
              <w:t>Cái/bộ</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Nẹp chống xoay ngắn các loại,các cỡ</w:t>
            </w:r>
          </w:p>
        </w:tc>
        <w:tc>
          <w:tcPr>
            <w:tcW w:w="2117" w:type="pct"/>
            <w:vAlign w:val="center"/>
          </w:tcPr>
          <w:p w:rsidR="009A58BB" w:rsidRPr="004076A1" w:rsidRDefault="009A58BB" w:rsidP="00BD79C0">
            <w:pPr>
              <w:jc w:val="left"/>
              <w:rPr>
                <w:color w:val="000000"/>
                <w:szCs w:val="24"/>
              </w:rPr>
            </w:pPr>
            <w:r w:rsidRPr="004076A1">
              <w:rPr>
                <w:color w:val="000000"/>
                <w:szCs w:val="24"/>
              </w:rPr>
              <w:t>Gồm bản nẹp nhựa ép định hình uốn theo độ cong của bàn chân và cẳng chân, bản nẹp hợp kim nhôm đặc biệt, chịu lực tốt xoay ngang có tác dụng chống xoay, sản phẩm được bao bọc bởi đệm mút và vải cotton, cố định vào chân bởi hệ thống băng nhám dính.</w:t>
            </w:r>
          </w:p>
        </w:tc>
        <w:tc>
          <w:tcPr>
            <w:tcW w:w="605" w:type="pct"/>
            <w:vAlign w:val="center"/>
          </w:tcPr>
          <w:p w:rsidR="009A58BB" w:rsidRPr="004076A1" w:rsidRDefault="009A58BB" w:rsidP="00BD79C0">
            <w:pPr>
              <w:jc w:val="center"/>
              <w:rPr>
                <w:szCs w:val="24"/>
              </w:rPr>
            </w:pPr>
            <w:r w:rsidRPr="004076A1">
              <w:rPr>
                <w:szCs w:val="24"/>
              </w:rPr>
              <w:t>10</w:t>
            </w:r>
          </w:p>
        </w:tc>
        <w:tc>
          <w:tcPr>
            <w:tcW w:w="706" w:type="pct"/>
            <w:vAlign w:val="center"/>
          </w:tcPr>
          <w:p w:rsidR="009A58BB" w:rsidRPr="004076A1" w:rsidRDefault="009A58BB" w:rsidP="00BD79C0">
            <w:pPr>
              <w:jc w:val="center"/>
              <w:rPr>
                <w:color w:val="000000"/>
                <w:szCs w:val="24"/>
              </w:rPr>
            </w:pPr>
            <w:r w:rsidRPr="004076A1">
              <w:rPr>
                <w:color w:val="000000"/>
                <w:szCs w:val="24"/>
              </w:rPr>
              <w:t>Cái/bộ</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Nẹp chống xoay dài các loại,các cỡ</w:t>
            </w:r>
          </w:p>
        </w:tc>
        <w:tc>
          <w:tcPr>
            <w:tcW w:w="2117" w:type="pct"/>
            <w:vAlign w:val="center"/>
          </w:tcPr>
          <w:p w:rsidR="009A58BB" w:rsidRPr="004076A1" w:rsidRDefault="009A58BB" w:rsidP="00BD79C0">
            <w:pPr>
              <w:jc w:val="left"/>
              <w:rPr>
                <w:color w:val="000000"/>
                <w:szCs w:val="24"/>
              </w:rPr>
            </w:pPr>
            <w:r w:rsidRPr="004076A1">
              <w:rPr>
                <w:color w:val="000000"/>
                <w:szCs w:val="24"/>
              </w:rPr>
              <w:t>Gồm bản nẹp nhựa ép định hình uốn theo độ cong của bàn chân và cẳng chân, bản nẹp hợp kim nhôm đặc biệt, chịu lực tốt xoay ngang có tác dụng chống xoay, sản phẩm được bao bọc bởi đệm mút và vải cotton, cố định vào chân bởi hệ thống băng nhám dính.</w:t>
            </w:r>
          </w:p>
        </w:tc>
        <w:tc>
          <w:tcPr>
            <w:tcW w:w="605" w:type="pct"/>
            <w:vAlign w:val="center"/>
          </w:tcPr>
          <w:p w:rsidR="009A58BB" w:rsidRPr="004076A1" w:rsidRDefault="009A58BB" w:rsidP="00BD79C0">
            <w:pPr>
              <w:jc w:val="center"/>
              <w:rPr>
                <w:szCs w:val="24"/>
              </w:rPr>
            </w:pPr>
            <w:r w:rsidRPr="004076A1">
              <w:rPr>
                <w:szCs w:val="24"/>
              </w:rPr>
              <w:t>70</w:t>
            </w:r>
          </w:p>
        </w:tc>
        <w:tc>
          <w:tcPr>
            <w:tcW w:w="706" w:type="pct"/>
            <w:vAlign w:val="center"/>
          </w:tcPr>
          <w:p w:rsidR="009A58BB" w:rsidRPr="004076A1" w:rsidRDefault="009A58BB" w:rsidP="00BD79C0">
            <w:pPr>
              <w:jc w:val="center"/>
              <w:rPr>
                <w:color w:val="000000"/>
                <w:szCs w:val="24"/>
              </w:rPr>
            </w:pPr>
            <w:r w:rsidRPr="004076A1">
              <w:rPr>
                <w:color w:val="000000"/>
                <w:szCs w:val="24"/>
              </w:rPr>
              <w:t>Cái/bộ</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Nẹp DHS các loại, các cỡ</w:t>
            </w:r>
          </w:p>
        </w:tc>
        <w:tc>
          <w:tcPr>
            <w:tcW w:w="2117" w:type="pct"/>
            <w:vAlign w:val="center"/>
          </w:tcPr>
          <w:p w:rsidR="009A58BB" w:rsidRPr="004076A1" w:rsidRDefault="009A58BB" w:rsidP="00BD79C0">
            <w:pPr>
              <w:jc w:val="left"/>
              <w:rPr>
                <w:szCs w:val="24"/>
              </w:rPr>
            </w:pPr>
            <w:r w:rsidRPr="004076A1">
              <w:rPr>
                <w:szCs w:val="24"/>
              </w:rPr>
              <w:t>- Gấp góc ≥ 130 độ.</w:t>
            </w:r>
            <w:r w:rsidRPr="004076A1">
              <w:rPr>
                <w:szCs w:val="24"/>
              </w:rPr>
              <w:br/>
              <w:t>- Nẹp có ≥ 3 lỗ.</w:t>
            </w:r>
            <w:r w:rsidRPr="004076A1">
              <w:rPr>
                <w:szCs w:val="24"/>
              </w:rPr>
              <w:br/>
              <w:t xml:space="preserve">- Các lỗ nẹp phù hợp với loại vít DHS, Vít nén, Vít xương cứng </w:t>
            </w:r>
            <w:r w:rsidRPr="004076A1">
              <w:rPr>
                <w:szCs w:val="24"/>
              </w:rPr>
              <w:br/>
              <w:t>- Dài: Các kích cỡ</w:t>
            </w:r>
            <w:r w:rsidRPr="004076A1">
              <w:rPr>
                <w:szCs w:val="24"/>
              </w:rPr>
              <w:br/>
              <w:t xml:space="preserve">- Chất liệu:thép không gỉ </w:t>
            </w:r>
          </w:p>
        </w:tc>
        <w:tc>
          <w:tcPr>
            <w:tcW w:w="605" w:type="pct"/>
            <w:vAlign w:val="center"/>
          </w:tcPr>
          <w:p w:rsidR="009A58BB" w:rsidRPr="004076A1" w:rsidRDefault="009A58BB" w:rsidP="00BD79C0">
            <w:pPr>
              <w:jc w:val="center"/>
              <w:rPr>
                <w:szCs w:val="24"/>
              </w:rPr>
            </w:pPr>
            <w:r w:rsidRPr="004076A1">
              <w:rPr>
                <w:szCs w:val="24"/>
              </w:rPr>
              <w:t>20</w:t>
            </w:r>
          </w:p>
        </w:tc>
        <w:tc>
          <w:tcPr>
            <w:tcW w:w="706" w:type="pct"/>
            <w:vAlign w:val="center"/>
          </w:tcPr>
          <w:p w:rsidR="009A58BB" w:rsidRPr="004076A1" w:rsidRDefault="009A58BB" w:rsidP="00BD79C0">
            <w:pPr>
              <w:jc w:val="center"/>
              <w:rPr>
                <w:color w:val="000000"/>
                <w:szCs w:val="24"/>
              </w:rPr>
            </w:pPr>
            <w:r w:rsidRPr="004076A1">
              <w:rPr>
                <w:color w:val="000000"/>
                <w:szCs w:val="24"/>
              </w:rPr>
              <w:t>Bộ</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Nẹp cố định ngón tay</w:t>
            </w:r>
          </w:p>
        </w:tc>
        <w:tc>
          <w:tcPr>
            <w:tcW w:w="2117" w:type="pct"/>
          </w:tcPr>
          <w:p w:rsidR="009A58BB" w:rsidRPr="004076A1" w:rsidRDefault="009A58BB" w:rsidP="00BD79C0">
            <w:pPr>
              <w:jc w:val="left"/>
              <w:rPr>
                <w:color w:val="000000"/>
                <w:szCs w:val="24"/>
              </w:rPr>
            </w:pPr>
            <w:r w:rsidRPr="004076A1">
              <w:rPr>
                <w:color w:val="000000"/>
                <w:szCs w:val="24"/>
              </w:rPr>
              <w:t>Thanh nẹp được làm bằng hợp kim nhôm, lót bên trong một lớp xốp mềm. Có thể uốn để giữ ngón tay ở đúng vị trí chức năng khi sử dụng. Dùng cố định khớp ngón tay ở vị trí chức năng khi bị chấn thương, cố định và bảo vệ gãy xương đốt tay ngoại biên.</w:t>
            </w:r>
          </w:p>
        </w:tc>
        <w:tc>
          <w:tcPr>
            <w:tcW w:w="605" w:type="pct"/>
            <w:vAlign w:val="center"/>
          </w:tcPr>
          <w:p w:rsidR="009A58BB" w:rsidRPr="004076A1" w:rsidRDefault="009A58BB" w:rsidP="00BD79C0">
            <w:pPr>
              <w:jc w:val="center"/>
              <w:rPr>
                <w:szCs w:val="24"/>
              </w:rPr>
            </w:pPr>
            <w:r w:rsidRPr="004076A1">
              <w:rPr>
                <w:szCs w:val="24"/>
              </w:rPr>
              <w:t>200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Nẹp cẳng tay dài</w:t>
            </w:r>
          </w:p>
        </w:tc>
        <w:tc>
          <w:tcPr>
            <w:tcW w:w="2117" w:type="pct"/>
            <w:vAlign w:val="center"/>
          </w:tcPr>
          <w:p w:rsidR="009A58BB" w:rsidRPr="004076A1" w:rsidRDefault="009A58BB" w:rsidP="00BD79C0">
            <w:pPr>
              <w:jc w:val="left"/>
              <w:rPr>
                <w:color w:val="000000"/>
                <w:szCs w:val="24"/>
              </w:rPr>
            </w:pPr>
            <w:r w:rsidRPr="004076A1">
              <w:rPr>
                <w:color w:val="000000"/>
                <w:szCs w:val="24"/>
              </w:rPr>
              <w:t xml:space="preserve">Vật liệu là vải tự dính, mút xốp, vải cotton, thanh nẹp hợp kim nhôm uốn định hình và thanh nẹp đàn hồi. </w:t>
            </w:r>
          </w:p>
        </w:tc>
        <w:tc>
          <w:tcPr>
            <w:tcW w:w="605" w:type="pct"/>
            <w:vAlign w:val="center"/>
          </w:tcPr>
          <w:p w:rsidR="009A58BB" w:rsidRPr="004076A1" w:rsidRDefault="009A58BB" w:rsidP="00BD79C0">
            <w:pPr>
              <w:jc w:val="center"/>
              <w:rPr>
                <w:szCs w:val="24"/>
              </w:rPr>
            </w:pPr>
            <w:r w:rsidRPr="004076A1">
              <w:rPr>
                <w:szCs w:val="24"/>
              </w:rPr>
              <w:t>20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Vít xốp các loại,các cỡ</w:t>
            </w:r>
          </w:p>
        </w:tc>
        <w:tc>
          <w:tcPr>
            <w:tcW w:w="2117" w:type="pct"/>
            <w:vAlign w:val="center"/>
          </w:tcPr>
          <w:p w:rsidR="009A58BB" w:rsidRPr="004076A1" w:rsidRDefault="009A58BB" w:rsidP="00BD79C0">
            <w:pPr>
              <w:jc w:val="left"/>
              <w:rPr>
                <w:color w:val="000000"/>
                <w:szCs w:val="24"/>
              </w:rPr>
            </w:pPr>
            <w:r w:rsidRPr="004076A1">
              <w:rPr>
                <w:color w:val="000000"/>
                <w:szCs w:val="24"/>
              </w:rPr>
              <w:t>Chiều dài vít từ 30 đến 80mm, chiều dài ren 15mm, bước ren 1.75mm, - chất liệu thép không rỉ 316L</w:t>
            </w:r>
          </w:p>
        </w:tc>
        <w:tc>
          <w:tcPr>
            <w:tcW w:w="605" w:type="pct"/>
            <w:vAlign w:val="center"/>
          </w:tcPr>
          <w:p w:rsidR="009A58BB" w:rsidRPr="004076A1" w:rsidRDefault="009A58BB" w:rsidP="00BD79C0">
            <w:pPr>
              <w:jc w:val="center"/>
              <w:rPr>
                <w:szCs w:val="24"/>
              </w:rPr>
            </w:pPr>
            <w:r w:rsidRPr="004076A1">
              <w:rPr>
                <w:szCs w:val="24"/>
              </w:rPr>
              <w:t>20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Vít xương các loại ,các cỡ</w:t>
            </w:r>
          </w:p>
        </w:tc>
        <w:tc>
          <w:tcPr>
            <w:tcW w:w="2117" w:type="pct"/>
            <w:vAlign w:val="center"/>
          </w:tcPr>
          <w:p w:rsidR="009A58BB" w:rsidRPr="004076A1" w:rsidRDefault="009A58BB" w:rsidP="00BD79C0">
            <w:pPr>
              <w:jc w:val="left"/>
              <w:rPr>
                <w:szCs w:val="24"/>
              </w:rPr>
            </w:pPr>
            <w:r w:rsidRPr="004076A1">
              <w:rPr>
                <w:szCs w:val="24"/>
              </w:rPr>
              <w:t>Đường kính 3.5mm, dài từ 14-60mm, chất liệu thép không gỉ</w:t>
            </w:r>
          </w:p>
        </w:tc>
        <w:tc>
          <w:tcPr>
            <w:tcW w:w="605" w:type="pct"/>
            <w:vAlign w:val="center"/>
          </w:tcPr>
          <w:p w:rsidR="009A58BB" w:rsidRPr="004076A1" w:rsidRDefault="009A58BB" w:rsidP="00BD79C0">
            <w:pPr>
              <w:jc w:val="center"/>
              <w:rPr>
                <w:szCs w:val="24"/>
              </w:rPr>
            </w:pPr>
            <w:r w:rsidRPr="004076A1">
              <w:rPr>
                <w:szCs w:val="24"/>
              </w:rPr>
              <w:t>100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Vít DHS+ vit nén các loại, các cỡ</w:t>
            </w:r>
          </w:p>
        </w:tc>
        <w:tc>
          <w:tcPr>
            <w:tcW w:w="2117" w:type="pct"/>
          </w:tcPr>
          <w:p w:rsidR="009A58BB" w:rsidRPr="004076A1" w:rsidRDefault="009A58BB" w:rsidP="00BD79C0">
            <w:pPr>
              <w:jc w:val="left"/>
              <w:rPr>
                <w:color w:val="000000"/>
                <w:szCs w:val="24"/>
              </w:rPr>
            </w:pPr>
            <w:r w:rsidRPr="004076A1">
              <w:rPr>
                <w:color w:val="000000"/>
                <w:szCs w:val="24"/>
              </w:rPr>
              <w:t>Vít DHS đường kính 12.5 mm (kèm vít nén), chiều dài 55-110 mm, bước tăng 5 mm, chất liệu thép không gỉ</w:t>
            </w:r>
          </w:p>
        </w:tc>
        <w:tc>
          <w:tcPr>
            <w:tcW w:w="605" w:type="pct"/>
            <w:vAlign w:val="center"/>
          </w:tcPr>
          <w:p w:rsidR="009A58BB" w:rsidRPr="004076A1" w:rsidRDefault="009A58BB" w:rsidP="00BD79C0">
            <w:pPr>
              <w:jc w:val="center"/>
              <w:rPr>
                <w:szCs w:val="24"/>
              </w:rPr>
            </w:pPr>
            <w:r w:rsidRPr="004076A1">
              <w:rPr>
                <w:szCs w:val="24"/>
              </w:rPr>
              <w:t>20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Đai xương đòn các số</w:t>
            </w:r>
          </w:p>
        </w:tc>
        <w:tc>
          <w:tcPr>
            <w:tcW w:w="2117" w:type="pct"/>
            <w:vAlign w:val="center"/>
          </w:tcPr>
          <w:p w:rsidR="009A58BB" w:rsidRPr="004076A1" w:rsidRDefault="009A58BB" w:rsidP="00BD79C0">
            <w:pPr>
              <w:jc w:val="left"/>
              <w:rPr>
                <w:color w:val="000000"/>
                <w:szCs w:val="24"/>
              </w:rPr>
            </w:pPr>
            <w:r w:rsidRPr="004076A1">
              <w:rPr>
                <w:color w:val="000000"/>
                <w:szCs w:val="24"/>
              </w:rPr>
              <w:t>Chất liệu vải cotton, mút xốp, khóa Velcro các số</w:t>
            </w:r>
          </w:p>
        </w:tc>
        <w:tc>
          <w:tcPr>
            <w:tcW w:w="605" w:type="pct"/>
            <w:vAlign w:val="center"/>
          </w:tcPr>
          <w:p w:rsidR="009A58BB" w:rsidRPr="004076A1" w:rsidRDefault="009A58BB" w:rsidP="00BD79C0">
            <w:pPr>
              <w:jc w:val="center"/>
              <w:rPr>
                <w:szCs w:val="24"/>
              </w:rPr>
            </w:pPr>
            <w:r w:rsidRPr="004076A1">
              <w:rPr>
                <w:szCs w:val="24"/>
              </w:rPr>
              <w:t>30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Đai cố định khớp vai các số</w:t>
            </w:r>
          </w:p>
        </w:tc>
        <w:tc>
          <w:tcPr>
            <w:tcW w:w="2117" w:type="pct"/>
          </w:tcPr>
          <w:p w:rsidR="009A58BB" w:rsidRPr="004076A1" w:rsidRDefault="009A58BB" w:rsidP="00BD79C0">
            <w:pPr>
              <w:jc w:val="left"/>
              <w:rPr>
                <w:color w:val="000000"/>
                <w:szCs w:val="24"/>
              </w:rPr>
            </w:pPr>
            <w:r w:rsidRPr="004076A1">
              <w:rPr>
                <w:color w:val="000000"/>
                <w:szCs w:val="24"/>
              </w:rPr>
              <w:t>Làm từ vải cotton, vải không dệt, vải có lỗ thoáng khí. Có khóa Velcro được thiết kế theo tư thế điều trị, sử dụng trong trường hợp trật khớp vai, cố định sau mổ vùng khớp vai, gãy lồi cầu xương cánh tay, viêm khớp vai cấp và mãn tĩnh.</w:t>
            </w:r>
          </w:p>
        </w:tc>
        <w:tc>
          <w:tcPr>
            <w:tcW w:w="605" w:type="pct"/>
            <w:vAlign w:val="center"/>
          </w:tcPr>
          <w:p w:rsidR="009A58BB" w:rsidRPr="004076A1" w:rsidRDefault="009A58BB" w:rsidP="00BD79C0">
            <w:pPr>
              <w:jc w:val="center"/>
              <w:rPr>
                <w:szCs w:val="24"/>
              </w:rPr>
            </w:pPr>
            <w:r w:rsidRPr="004076A1">
              <w:rPr>
                <w:szCs w:val="24"/>
              </w:rPr>
              <w:t>50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Đai cột sống thắt lưng</w:t>
            </w:r>
          </w:p>
        </w:tc>
        <w:tc>
          <w:tcPr>
            <w:tcW w:w="2117" w:type="pct"/>
            <w:vAlign w:val="center"/>
          </w:tcPr>
          <w:p w:rsidR="009A58BB" w:rsidRPr="004076A1" w:rsidRDefault="009A58BB" w:rsidP="00BD79C0">
            <w:pPr>
              <w:jc w:val="left"/>
              <w:rPr>
                <w:color w:val="000000"/>
                <w:szCs w:val="24"/>
              </w:rPr>
            </w:pPr>
            <w:r w:rsidRPr="004076A1">
              <w:rPr>
                <w:color w:val="000000"/>
                <w:szCs w:val="24"/>
              </w:rPr>
              <w:t>Sản phẩm cao 27cm, gồm đệm mút, vải cotton và hệ thống thanh nẹp được bố trí đều ở vùng thắt lưng, khóa veclro bản rộng giúp dễ sử dụng và tăng độ cứng phía trước, 2 dây chun ở hai bên làm tăng tính cố định của sản phẩm</w:t>
            </w:r>
          </w:p>
        </w:tc>
        <w:tc>
          <w:tcPr>
            <w:tcW w:w="605" w:type="pct"/>
            <w:vAlign w:val="center"/>
          </w:tcPr>
          <w:p w:rsidR="009A58BB" w:rsidRPr="004076A1" w:rsidRDefault="009A58BB" w:rsidP="00BD79C0">
            <w:pPr>
              <w:jc w:val="center"/>
              <w:rPr>
                <w:szCs w:val="24"/>
              </w:rPr>
            </w:pPr>
            <w:r w:rsidRPr="004076A1">
              <w:rPr>
                <w:szCs w:val="24"/>
              </w:rPr>
              <w:t>40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Ống nghiệm có chứa EDTA</w:t>
            </w:r>
          </w:p>
        </w:tc>
        <w:tc>
          <w:tcPr>
            <w:tcW w:w="2117" w:type="pct"/>
            <w:vAlign w:val="center"/>
          </w:tcPr>
          <w:p w:rsidR="009A58BB" w:rsidRPr="004076A1" w:rsidRDefault="009A58BB" w:rsidP="00BD79C0">
            <w:pPr>
              <w:jc w:val="left"/>
              <w:rPr>
                <w:color w:val="000000"/>
                <w:szCs w:val="24"/>
              </w:rPr>
            </w:pPr>
            <w:r w:rsidRPr="004076A1">
              <w:rPr>
                <w:color w:val="000000"/>
                <w:szCs w:val="24"/>
              </w:rPr>
              <w:t xml:space="preserve">Ống nghiệm EDTA kích thước 13x75mm, sản xuất từ nhựa PP nguyên sinh không độc </w:t>
            </w:r>
          </w:p>
        </w:tc>
        <w:tc>
          <w:tcPr>
            <w:tcW w:w="605" w:type="pct"/>
            <w:vAlign w:val="center"/>
          </w:tcPr>
          <w:p w:rsidR="009A58BB" w:rsidRPr="004076A1" w:rsidRDefault="009A58BB" w:rsidP="00BD79C0">
            <w:pPr>
              <w:jc w:val="center"/>
              <w:rPr>
                <w:szCs w:val="24"/>
              </w:rPr>
            </w:pPr>
            <w:r>
              <w:rPr>
                <w:szCs w:val="24"/>
              </w:rPr>
              <w:t>4</w:t>
            </w:r>
            <w:r w:rsidRPr="004076A1">
              <w:rPr>
                <w:szCs w:val="24"/>
              </w:rPr>
              <w:t>800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Ống nghiêm chống đông Heparin</w:t>
            </w:r>
          </w:p>
        </w:tc>
        <w:tc>
          <w:tcPr>
            <w:tcW w:w="2117" w:type="pct"/>
            <w:vAlign w:val="center"/>
          </w:tcPr>
          <w:p w:rsidR="009A58BB" w:rsidRPr="004076A1" w:rsidRDefault="009A58BB" w:rsidP="00BD79C0">
            <w:pPr>
              <w:jc w:val="left"/>
              <w:rPr>
                <w:color w:val="000000"/>
                <w:szCs w:val="24"/>
              </w:rPr>
            </w:pPr>
            <w:r w:rsidRPr="004076A1">
              <w:rPr>
                <w:color w:val="000000"/>
                <w:szCs w:val="24"/>
              </w:rPr>
              <w:t>Chất liệu: Được làm bằng nhựa PP nguyên sinh. Kích thước ống 12x75mm. Hóa chất Lithium Heparin. Nắp màu xanh lá hoặc đen. Vạch thể tích trên thân ống cho dung tích chính xác. Sản xuất trong phòng sạch tiêu chuẩn ISO</w:t>
            </w:r>
          </w:p>
        </w:tc>
        <w:tc>
          <w:tcPr>
            <w:tcW w:w="605" w:type="pct"/>
            <w:vAlign w:val="center"/>
          </w:tcPr>
          <w:p w:rsidR="009A58BB" w:rsidRPr="004076A1" w:rsidRDefault="009A58BB" w:rsidP="00BD79C0">
            <w:pPr>
              <w:jc w:val="center"/>
              <w:rPr>
                <w:szCs w:val="24"/>
              </w:rPr>
            </w:pPr>
            <w:r>
              <w:rPr>
                <w:szCs w:val="24"/>
              </w:rPr>
              <w:t>15</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Ống nghiệm nhựa các loại,các cỡ</w:t>
            </w:r>
          </w:p>
        </w:tc>
        <w:tc>
          <w:tcPr>
            <w:tcW w:w="2117" w:type="pct"/>
            <w:vAlign w:val="center"/>
          </w:tcPr>
          <w:p w:rsidR="009A58BB" w:rsidRPr="004076A1" w:rsidRDefault="009A58BB" w:rsidP="00BD79C0">
            <w:pPr>
              <w:jc w:val="left"/>
              <w:rPr>
                <w:szCs w:val="24"/>
              </w:rPr>
            </w:pPr>
            <w:r w:rsidRPr="004076A1">
              <w:rPr>
                <w:szCs w:val="24"/>
              </w:rPr>
              <w:t>5ml</w:t>
            </w:r>
          </w:p>
        </w:tc>
        <w:tc>
          <w:tcPr>
            <w:tcW w:w="605" w:type="pct"/>
            <w:vAlign w:val="center"/>
          </w:tcPr>
          <w:p w:rsidR="009A58BB" w:rsidRPr="004076A1" w:rsidRDefault="009A58BB" w:rsidP="00BD79C0">
            <w:pPr>
              <w:jc w:val="center"/>
              <w:rPr>
                <w:szCs w:val="24"/>
              </w:rPr>
            </w:pPr>
            <w:r>
              <w:rPr>
                <w:szCs w:val="24"/>
              </w:rPr>
              <w:t>30</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Lamen xét nghiệm các loại</w:t>
            </w:r>
          </w:p>
        </w:tc>
        <w:tc>
          <w:tcPr>
            <w:tcW w:w="2117" w:type="pct"/>
            <w:vAlign w:val="center"/>
          </w:tcPr>
          <w:p w:rsidR="009A58BB" w:rsidRPr="004076A1" w:rsidRDefault="009A58BB" w:rsidP="00BD79C0">
            <w:pPr>
              <w:jc w:val="left"/>
              <w:rPr>
                <w:color w:val="000000"/>
                <w:szCs w:val="24"/>
              </w:rPr>
            </w:pPr>
            <w:r w:rsidRPr="004076A1">
              <w:rPr>
                <w:color w:val="000000"/>
                <w:szCs w:val="24"/>
              </w:rPr>
              <w:t>Chất liệu kính soda vôi, kích thước 22*22mm, không xước.</w:t>
            </w:r>
          </w:p>
        </w:tc>
        <w:tc>
          <w:tcPr>
            <w:tcW w:w="605" w:type="pct"/>
            <w:vAlign w:val="center"/>
          </w:tcPr>
          <w:p w:rsidR="009A58BB" w:rsidRPr="004076A1" w:rsidRDefault="009A58BB" w:rsidP="00BD79C0">
            <w:pPr>
              <w:jc w:val="center"/>
              <w:rPr>
                <w:szCs w:val="24"/>
              </w:rPr>
            </w:pPr>
            <w:r>
              <w:rPr>
                <w:szCs w:val="24"/>
              </w:rPr>
              <w:t>1</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Kẹp rốn sơ sinh</w:t>
            </w:r>
          </w:p>
        </w:tc>
        <w:tc>
          <w:tcPr>
            <w:tcW w:w="2117" w:type="pct"/>
            <w:vAlign w:val="center"/>
          </w:tcPr>
          <w:p w:rsidR="009A58BB" w:rsidRPr="004076A1" w:rsidRDefault="009A58BB" w:rsidP="00BD79C0">
            <w:pPr>
              <w:jc w:val="left"/>
              <w:rPr>
                <w:color w:val="000000"/>
                <w:szCs w:val="24"/>
              </w:rPr>
            </w:pPr>
            <w:r w:rsidRPr="004076A1">
              <w:rPr>
                <w:color w:val="000000"/>
                <w:szCs w:val="24"/>
              </w:rPr>
              <w:t>Sản xuất từ chất liệu nhựa PP nguyên sinh, độ trơn láng cao. Không chứa độc tố DEHP</w:t>
            </w:r>
          </w:p>
        </w:tc>
        <w:tc>
          <w:tcPr>
            <w:tcW w:w="605" w:type="pct"/>
            <w:vAlign w:val="center"/>
          </w:tcPr>
          <w:p w:rsidR="009A58BB" w:rsidRPr="004076A1" w:rsidRDefault="009A58BB" w:rsidP="00BD79C0">
            <w:pPr>
              <w:jc w:val="center"/>
              <w:rPr>
                <w:szCs w:val="24"/>
              </w:rPr>
            </w:pPr>
            <w:r w:rsidRPr="004076A1">
              <w:rPr>
                <w:szCs w:val="24"/>
              </w:rPr>
              <w:t>400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Giấy in siêu âm các loại</w:t>
            </w:r>
          </w:p>
        </w:tc>
        <w:tc>
          <w:tcPr>
            <w:tcW w:w="2117" w:type="pct"/>
            <w:vAlign w:val="center"/>
          </w:tcPr>
          <w:p w:rsidR="009A58BB" w:rsidRPr="004076A1" w:rsidRDefault="009A58BB" w:rsidP="00BD79C0">
            <w:pPr>
              <w:jc w:val="left"/>
              <w:rPr>
                <w:color w:val="000000"/>
                <w:szCs w:val="24"/>
              </w:rPr>
            </w:pPr>
            <w:r w:rsidRPr="004076A1">
              <w:rPr>
                <w:color w:val="000000"/>
                <w:szCs w:val="24"/>
              </w:rPr>
              <w:t>Dùng cho các dòng máy in của hãng Sony UP-890MD, UP-895MD, UP-D895MD, UP-897MD, UP-D897MD, UP-898MD, UP-X898MD. - Dung lượng: Khoảng 250 bản in cho mỗi cuộn. - Kích thước 110 mm × 20 m.</w:t>
            </w:r>
          </w:p>
        </w:tc>
        <w:tc>
          <w:tcPr>
            <w:tcW w:w="605" w:type="pct"/>
            <w:vAlign w:val="center"/>
          </w:tcPr>
          <w:p w:rsidR="009A58BB" w:rsidRPr="004076A1" w:rsidRDefault="009A58BB" w:rsidP="00BD79C0">
            <w:pPr>
              <w:jc w:val="center"/>
              <w:rPr>
                <w:color w:val="000000"/>
                <w:szCs w:val="24"/>
              </w:rPr>
            </w:pPr>
            <w:r w:rsidRPr="004076A1">
              <w:rPr>
                <w:color w:val="000000"/>
                <w:szCs w:val="24"/>
              </w:rPr>
              <w:t>100</w:t>
            </w:r>
          </w:p>
        </w:tc>
        <w:tc>
          <w:tcPr>
            <w:tcW w:w="706" w:type="pct"/>
            <w:vAlign w:val="center"/>
          </w:tcPr>
          <w:p w:rsidR="009A58BB" w:rsidRPr="004076A1" w:rsidRDefault="009A58BB" w:rsidP="00BD79C0">
            <w:pPr>
              <w:jc w:val="center"/>
              <w:rPr>
                <w:color w:val="000000"/>
                <w:szCs w:val="24"/>
              </w:rPr>
            </w:pPr>
            <w:r w:rsidRPr="004076A1">
              <w:rPr>
                <w:color w:val="000000"/>
                <w:szCs w:val="24"/>
              </w:rPr>
              <w:t>Cuộn</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Giấy in nhiệt</w:t>
            </w:r>
          </w:p>
        </w:tc>
        <w:tc>
          <w:tcPr>
            <w:tcW w:w="2117" w:type="pct"/>
            <w:vAlign w:val="center"/>
          </w:tcPr>
          <w:p w:rsidR="009A58BB" w:rsidRPr="004076A1" w:rsidRDefault="009A58BB" w:rsidP="00BD79C0">
            <w:pPr>
              <w:jc w:val="left"/>
              <w:rPr>
                <w:szCs w:val="24"/>
              </w:rPr>
            </w:pPr>
            <w:r w:rsidRPr="004076A1">
              <w:rPr>
                <w:szCs w:val="24"/>
              </w:rPr>
              <w:t>100mm x 20m</w:t>
            </w:r>
          </w:p>
        </w:tc>
        <w:tc>
          <w:tcPr>
            <w:tcW w:w="605" w:type="pct"/>
            <w:vAlign w:val="center"/>
          </w:tcPr>
          <w:p w:rsidR="009A58BB" w:rsidRPr="004076A1" w:rsidRDefault="009A58BB" w:rsidP="00BD79C0">
            <w:pPr>
              <w:jc w:val="center"/>
              <w:rPr>
                <w:szCs w:val="24"/>
              </w:rPr>
            </w:pPr>
            <w:r w:rsidRPr="004076A1">
              <w:rPr>
                <w:szCs w:val="24"/>
              </w:rPr>
              <w:t>100</w:t>
            </w:r>
          </w:p>
        </w:tc>
        <w:tc>
          <w:tcPr>
            <w:tcW w:w="706" w:type="pct"/>
            <w:vAlign w:val="center"/>
          </w:tcPr>
          <w:p w:rsidR="009A58BB" w:rsidRPr="004076A1" w:rsidRDefault="009A58BB" w:rsidP="00BD79C0">
            <w:pPr>
              <w:jc w:val="center"/>
              <w:rPr>
                <w:color w:val="000000"/>
                <w:szCs w:val="24"/>
              </w:rPr>
            </w:pPr>
            <w:r w:rsidRPr="004076A1">
              <w:rPr>
                <w:color w:val="000000"/>
                <w:szCs w:val="24"/>
              </w:rPr>
              <w:t>Cuộn</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Giấy in máy Monitor</w:t>
            </w:r>
          </w:p>
        </w:tc>
        <w:tc>
          <w:tcPr>
            <w:tcW w:w="2117" w:type="pct"/>
            <w:vAlign w:val="center"/>
          </w:tcPr>
          <w:p w:rsidR="009A58BB" w:rsidRPr="004076A1" w:rsidRDefault="009A58BB" w:rsidP="00BD79C0">
            <w:pPr>
              <w:jc w:val="left"/>
              <w:rPr>
                <w:color w:val="000000"/>
                <w:szCs w:val="24"/>
              </w:rPr>
            </w:pPr>
            <w:r w:rsidRPr="004076A1">
              <w:rPr>
                <w:color w:val="000000"/>
                <w:szCs w:val="24"/>
              </w:rPr>
              <w:t>151x100x150P</w:t>
            </w:r>
          </w:p>
        </w:tc>
        <w:tc>
          <w:tcPr>
            <w:tcW w:w="605" w:type="pct"/>
            <w:vAlign w:val="center"/>
          </w:tcPr>
          <w:p w:rsidR="009A58BB" w:rsidRPr="004076A1" w:rsidRDefault="009A58BB" w:rsidP="00BD79C0">
            <w:pPr>
              <w:jc w:val="center"/>
              <w:rPr>
                <w:szCs w:val="24"/>
              </w:rPr>
            </w:pPr>
            <w:r w:rsidRPr="004076A1">
              <w:rPr>
                <w:szCs w:val="24"/>
              </w:rPr>
              <w:t>10</w:t>
            </w:r>
          </w:p>
        </w:tc>
        <w:tc>
          <w:tcPr>
            <w:tcW w:w="706" w:type="pct"/>
            <w:vAlign w:val="center"/>
          </w:tcPr>
          <w:p w:rsidR="009A58BB" w:rsidRPr="004076A1" w:rsidRDefault="009A58BB" w:rsidP="00BD79C0">
            <w:pPr>
              <w:jc w:val="center"/>
              <w:rPr>
                <w:color w:val="000000"/>
                <w:szCs w:val="24"/>
              </w:rPr>
            </w:pPr>
            <w:r w:rsidRPr="004076A1">
              <w:rPr>
                <w:color w:val="000000"/>
                <w:szCs w:val="24"/>
              </w:rPr>
              <w:t>Xấp</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Giấy điện tim các loại,các cỡ</w:t>
            </w:r>
          </w:p>
        </w:tc>
        <w:tc>
          <w:tcPr>
            <w:tcW w:w="2117" w:type="pct"/>
            <w:vAlign w:val="center"/>
          </w:tcPr>
          <w:p w:rsidR="009A58BB" w:rsidRPr="004076A1" w:rsidRDefault="009A58BB" w:rsidP="00BD79C0">
            <w:pPr>
              <w:jc w:val="left"/>
              <w:rPr>
                <w:color w:val="000000"/>
                <w:szCs w:val="24"/>
              </w:rPr>
            </w:pPr>
            <w:r w:rsidRPr="004076A1">
              <w:rPr>
                <w:color w:val="000000"/>
                <w:szCs w:val="24"/>
              </w:rPr>
              <w:t>63*30</w:t>
            </w:r>
          </w:p>
        </w:tc>
        <w:tc>
          <w:tcPr>
            <w:tcW w:w="605" w:type="pct"/>
            <w:vAlign w:val="center"/>
          </w:tcPr>
          <w:p w:rsidR="009A58BB" w:rsidRPr="004076A1" w:rsidRDefault="009A58BB" w:rsidP="00BD79C0">
            <w:pPr>
              <w:jc w:val="center"/>
              <w:rPr>
                <w:szCs w:val="24"/>
              </w:rPr>
            </w:pPr>
            <w:r w:rsidRPr="004076A1">
              <w:rPr>
                <w:szCs w:val="24"/>
              </w:rPr>
              <w:t>300</w:t>
            </w:r>
          </w:p>
        </w:tc>
        <w:tc>
          <w:tcPr>
            <w:tcW w:w="706" w:type="pct"/>
            <w:vAlign w:val="center"/>
          </w:tcPr>
          <w:p w:rsidR="009A58BB" w:rsidRPr="004076A1" w:rsidRDefault="009A58BB" w:rsidP="00BD79C0">
            <w:pPr>
              <w:jc w:val="center"/>
              <w:rPr>
                <w:color w:val="000000"/>
                <w:szCs w:val="24"/>
              </w:rPr>
            </w:pPr>
            <w:r w:rsidRPr="004076A1">
              <w:rPr>
                <w:color w:val="000000"/>
                <w:szCs w:val="24"/>
              </w:rPr>
              <w:t>Cuộn</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Gel siêu âm</w:t>
            </w:r>
          </w:p>
        </w:tc>
        <w:tc>
          <w:tcPr>
            <w:tcW w:w="2117" w:type="pct"/>
            <w:vAlign w:val="center"/>
          </w:tcPr>
          <w:p w:rsidR="009A58BB" w:rsidRPr="004076A1" w:rsidRDefault="009A58BB" w:rsidP="00BD79C0">
            <w:pPr>
              <w:jc w:val="left"/>
              <w:rPr>
                <w:color w:val="000000"/>
                <w:szCs w:val="24"/>
              </w:rPr>
            </w:pPr>
            <w:r w:rsidRPr="004076A1">
              <w:rPr>
                <w:color w:val="000000"/>
                <w:szCs w:val="24"/>
              </w:rPr>
              <w:t>Gel siêu âm hoạt động như một chất bôi trơn giúp đầu dò di chuyển trên da dễ dàng, giúp loại bỏ các bọt khí giữa da và đầu dò siêu âm cho sóng siêu âm được di chuyển tự do để tín hiệu được truyền đến máy siêu âm nhằm tạo được hình ảnh hoàn hảo.Thành phần: Carbopol 940, Propylen Glycol, Glycerin, Nipagin, Nipasol, Hương chanh. Màu xanh Patent (nếu có), Nước tinh khiết.Màu xanh hoặc không màu</w:t>
            </w:r>
          </w:p>
        </w:tc>
        <w:tc>
          <w:tcPr>
            <w:tcW w:w="605" w:type="pct"/>
            <w:vAlign w:val="center"/>
          </w:tcPr>
          <w:p w:rsidR="009A58BB" w:rsidRPr="004076A1" w:rsidRDefault="009A58BB" w:rsidP="00BD79C0">
            <w:pPr>
              <w:jc w:val="center"/>
              <w:rPr>
                <w:szCs w:val="24"/>
              </w:rPr>
            </w:pPr>
            <w:r w:rsidRPr="004076A1">
              <w:rPr>
                <w:szCs w:val="24"/>
              </w:rPr>
              <w:t>30</w:t>
            </w:r>
          </w:p>
        </w:tc>
        <w:tc>
          <w:tcPr>
            <w:tcW w:w="706" w:type="pct"/>
            <w:vAlign w:val="center"/>
          </w:tcPr>
          <w:p w:rsidR="009A58BB" w:rsidRPr="004076A1" w:rsidRDefault="009A58BB" w:rsidP="00BD79C0">
            <w:pPr>
              <w:jc w:val="center"/>
              <w:rPr>
                <w:color w:val="000000"/>
                <w:szCs w:val="24"/>
              </w:rPr>
            </w:pPr>
            <w:r w:rsidRPr="004076A1">
              <w:rPr>
                <w:color w:val="000000"/>
                <w:szCs w:val="24"/>
              </w:rPr>
              <w:t>Can</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Băng keo chỉ thị nhiệt độ các loại</w:t>
            </w:r>
          </w:p>
        </w:tc>
        <w:tc>
          <w:tcPr>
            <w:tcW w:w="2117" w:type="pct"/>
            <w:vAlign w:val="center"/>
          </w:tcPr>
          <w:p w:rsidR="009A58BB" w:rsidRPr="004076A1" w:rsidRDefault="009A58BB" w:rsidP="00BD79C0">
            <w:pPr>
              <w:jc w:val="left"/>
              <w:rPr>
                <w:color w:val="000000"/>
                <w:szCs w:val="24"/>
              </w:rPr>
            </w:pPr>
            <w:r w:rsidRPr="004076A1">
              <w:rPr>
                <w:color w:val="000000"/>
                <w:szCs w:val="24"/>
              </w:rPr>
              <w:t>Dùng để kiểm tra nhiệt độ trong quá trình hấp dụng cụ</w:t>
            </w:r>
          </w:p>
        </w:tc>
        <w:tc>
          <w:tcPr>
            <w:tcW w:w="605" w:type="pct"/>
            <w:vAlign w:val="center"/>
          </w:tcPr>
          <w:p w:rsidR="009A58BB" w:rsidRPr="004076A1" w:rsidRDefault="009A58BB" w:rsidP="00BD79C0">
            <w:pPr>
              <w:jc w:val="center"/>
              <w:rPr>
                <w:szCs w:val="24"/>
              </w:rPr>
            </w:pPr>
            <w:r w:rsidRPr="004076A1">
              <w:rPr>
                <w:szCs w:val="24"/>
              </w:rPr>
              <w:t>5</w:t>
            </w:r>
          </w:p>
        </w:tc>
        <w:tc>
          <w:tcPr>
            <w:tcW w:w="706" w:type="pct"/>
            <w:vAlign w:val="center"/>
          </w:tcPr>
          <w:p w:rsidR="009A58BB" w:rsidRPr="004076A1" w:rsidRDefault="009A58BB" w:rsidP="00BD79C0">
            <w:pPr>
              <w:jc w:val="center"/>
              <w:rPr>
                <w:color w:val="000000"/>
                <w:szCs w:val="24"/>
              </w:rPr>
            </w:pPr>
            <w:r w:rsidRPr="004076A1">
              <w:rPr>
                <w:color w:val="000000"/>
                <w:szCs w:val="24"/>
              </w:rPr>
              <w:t>Cuộn</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Đầu côn vàng</w:t>
            </w:r>
          </w:p>
        </w:tc>
        <w:tc>
          <w:tcPr>
            <w:tcW w:w="2117" w:type="pct"/>
            <w:vAlign w:val="center"/>
          </w:tcPr>
          <w:p w:rsidR="009A58BB" w:rsidRPr="004076A1" w:rsidRDefault="009A58BB" w:rsidP="00BD79C0">
            <w:pPr>
              <w:jc w:val="left"/>
              <w:rPr>
                <w:color w:val="000000"/>
                <w:szCs w:val="24"/>
              </w:rPr>
            </w:pPr>
            <w:r w:rsidRPr="004076A1">
              <w:rPr>
                <w:color w:val="000000"/>
                <w:szCs w:val="24"/>
              </w:rPr>
              <w:t>Đầu côn vàng dung tích 200 ul, không chia vạch (không khía) làm từ nhựa PP, không kim loại, không DNAse, RNAse. Thiết kế phù hợp với các loại cây pipet trên thị trường, ôm khít đầu cây pipet, thành trong không dính nước, đảm bảo dung tích chính xác.</w:t>
            </w:r>
          </w:p>
        </w:tc>
        <w:tc>
          <w:tcPr>
            <w:tcW w:w="605" w:type="pct"/>
            <w:vAlign w:val="center"/>
          </w:tcPr>
          <w:p w:rsidR="009A58BB" w:rsidRPr="004076A1" w:rsidRDefault="009A58BB" w:rsidP="00BD79C0">
            <w:pPr>
              <w:jc w:val="center"/>
              <w:rPr>
                <w:szCs w:val="24"/>
              </w:rPr>
            </w:pPr>
            <w:r>
              <w:rPr>
                <w:szCs w:val="24"/>
              </w:rPr>
              <w:t>50</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Đầu côn xanh</w:t>
            </w:r>
          </w:p>
        </w:tc>
        <w:tc>
          <w:tcPr>
            <w:tcW w:w="2117" w:type="pct"/>
            <w:vAlign w:val="center"/>
          </w:tcPr>
          <w:p w:rsidR="009A58BB" w:rsidRPr="004076A1" w:rsidRDefault="009A58BB" w:rsidP="00BD79C0">
            <w:pPr>
              <w:jc w:val="left"/>
              <w:rPr>
                <w:color w:val="000000"/>
                <w:szCs w:val="24"/>
              </w:rPr>
            </w:pPr>
            <w:r w:rsidRPr="004076A1">
              <w:rPr>
                <w:color w:val="000000"/>
                <w:szCs w:val="24"/>
              </w:rPr>
              <w:t>Đầu côn xanh dung tích 1000 ul, chia vạch (có khía) làm từ nhựa PP, không kim loại, không DNAse, RNAse. Thiết kế phù hợp với các loại cây pipet trên thị trường, ôm khít đầu cây pipet, thành trong không dính nước, đảm bảo dung tích chính xác.</w:t>
            </w:r>
          </w:p>
        </w:tc>
        <w:tc>
          <w:tcPr>
            <w:tcW w:w="605" w:type="pct"/>
            <w:vAlign w:val="center"/>
          </w:tcPr>
          <w:p w:rsidR="009A58BB" w:rsidRPr="004076A1" w:rsidRDefault="009A58BB" w:rsidP="00BD79C0">
            <w:pPr>
              <w:jc w:val="center"/>
              <w:rPr>
                <w:szCs w:val="24"/>
              </w:rPr>
            </w:pPr>
            <w:r>
              <w:rPr>
                <w:szCs w:val="24"/>
              </w:rPr>
              <w:t>2</w:t>
            </w:r>
            <w:r w:rsidRPr="004076A1">
              <w:rPr>
                <w:szCs w:val="24"/>
              </w:rPr>
              <w:t>000</w:t>
            </w:r>
          </w:p>
        </w:tc>
        <w:tc>
          <w:tcPr>
            <w:tcW w:w="706" w:type="pct"/>
            <w:vAlign w:val="center"/>
          </w:tcPr>
          <w:p w:rsidR="009A58BB" w:rsidRPr="004076A1" w:rsidRDefault="009A58BB" w:rsidP="00BD79C0">
            <w:pPr>
              <w:jc w:val="center"/>
              <w:rPr>
                <w:color w:val="000000"/>
                <w:szCs w:val="24"/>
              </w:rPr>
            </w:pPr>
            <w:r w:rsidRPr="004076A1">
              <w:rPr>
                <w:color w:val="000000"/>
                <w:szCs w:val="24"/>
              </w:rPr>
              <w:t>Cái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Điện cực dán/ miếng dán điện cực các loại</w:t>
            </w:r>
          </w:p>
        </w:tc>
        <w:tc>
          <w:tcPr>
            <w:tcW w:w="2117" w:type="pct"/>
            <w:vAlign w:val="center"/>
          </w:tcPr>
          <w:p w:rsidR="009A58BB" w:rsidRPr="004076A1" w:rsidRDefault="009A58BB" w:rsidP="00BD79C0">
            <w:pPr>
              <w:jc w:val="left"/>
              <w:rPr>
                <w:color w:val="000000"/>
                <w:szCs w:val="24"/>
              </w:rPr>
            </w:pPr>
            <w:r w:rsidRPr="004076A1">
              <w:rPr>
                <w:color w:val="000000"/>
                <w:szCs w:val="24"/>
              </w:rPr>
              <w:t>Kích thước: 28x44mm, cảm biến bằng Ag/Acl, dẫn truyền bằng Solid Gel 1.</w:t>
            </w:r>
          </w:p>
        </w:tc>
        <w:tc>
          <w:tcPr>
            <w:tcW w:w="605" w:type="pct"/>
            <w:vAlign w:val="center"/>
          </w:tcPr>
          <w:p w:rsidR="009A58BB" w:rsidRPr="004076A1" w:rsidRDefault="009A58BB" w:rsidP="00BD79C0">
            <w:pPr>
              <w:jc w:val="center"/>
              <w:rPr>
                <w:szCs w:val="24"/>
              </w:rPr>
            </w:pPr>
            <w:r w:rsidRPr="004076A1">
              <w:rPr>
                <w:szCs w:val="24"/>
              </w:rPr>
              <w:t>500</w:t>
            </w:r>
          </w:p>
        </w:tc>
        <w:tc>
          <w:tcPr>
            <w:tcW w:w="706" w:type="pct"/>
            <w:vAlign w:val="center"/>
          </w:tcPr>
          <w:p w:rsidR="009A58BB" w:rsidRPr="004076A1" w:rsidRDefault="009A58BB" w:rsidP="00BD79C0">
            <w:pPr>
              <w:jc w:val="center"/>
              <w:rPr>
                <w:color w:val="000000"/>
                <w:szCs w:val="24"/>
              </w:rPr>
            </w:pPr>
            <w:r w:rsidRPr="004076A1">
              <w:rPr>
                <w:color w:val="000000"/>
                <w:szCs w:val="24"/>
              </w:rPr>
              <w:t>Miếng</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Mask khí dung</w:t>
            </w:r>
          </w:p>
        </w:tc>
        <w:tc>
          <w:tcPr>
            <w:tcW w:w="2117" w:type="pct"/>
            <w:vAlign w:val="center"/>
          </w:tcPr>
          <w:p w:rsidR="009A58BB" w:rsidRPr="004076A1" w:rsidRDefault="009A58BB" w:rsidP="00BD79C0">
            <w:pPr>
              <w:jc w:val="left"/>
              <w:rPr>
                <w:szCs w:val="24"/>
              </w:rPr>
            </w:pPr>
            <w:r w:rsidRPr="004076A1">
              <w:rPr>
                <w:szCs w:val="24"/>
              </w:rPr>
              <w:t>Mặt nạ khí dung làm bằng nhựa PVC y tế, kẹp mũi có thể điều chỉnh. Dây chống xoắn 2m, màu sắc trong suốt. Đóng gói riêng từng chiếc.</w:t>
            </w:r>
          </w:p>
        </w:tc>
        <w:tc>
          <w:tcPr>
            <w:tcW w:w="605" w:type="pct"/>
            <w:vAlign w:val="center"/>
          </w:tcPr>
          <w:p w:rsidR="009A58BB" w:rsidRPr="004076A1" w:rsidRDefault="009A58BB" w:rsidP="00BD79C0">
            <w:pPr>
              <w:jc w:val="center"/>
              <w:rPr>
                <w:szCs w:val="24"/>
              </w:rPr>
            </w:pPr>
            <w:r w:rsidRPr="004076A1">
              <w:rPr>
                <w:szCs w:val="24"/>
              </w:rPr>
              <w:t>500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r w:rsidR="009A58BB" w:rsidRPr="001F2F6D" w:rsidTr="00BD79C0">
        <w:trPr>
          <w:trHeight w:val="814"/>
        </w:trPr>
        <w:tc>
          <w:tcPr>
            <w:tcW w:w="417" w:type="pct"/>
          </w:tcPr>
          <w:p w:rsidR="009A58BB" w:rsidRPr="004076A1" w:rsidRDefault="009A58BB" w:rsidP="009A58BB">
            <w:pPr>
              <w:pStyle w:val="ListParagraph"/>
              <w:numPr>
                <w:ilvl w:val="0"/>
                <w:numId w:val="4"/>
              </w:numPr>
              <w:spacing w:before="120" w:line="234" w:lineRule="atLeast"/>
              <w:jc w:val="center"/>
              <w:rPr>
                <w:color w:val="000000"/>
              </w:rPr>
            </w:pPr>
          </w:p>
        </w:tc>
        <w:tc>
          <w:tcPr>
            <w:tcW w:w="1154" w:type="pct"/>
            <w:vAlign w:val="center"/>
          </w:tcPr>
          <w:p w:rsidR="009A58BB" w:rsidRPr="004076A1" w:rsidRDefault="009A58BB" w:rsidP="00BD79C0">
            <w:pPr>
              <w:rPr>
                <w:color w:val="000000"/>
                <w:szCs w:val="24"/>
              </w:rPr>
            </w:pPr>
            <w:r w:rsidRPr="004076A1">
              <w:rPr>
                <w:color w:val="000000"/>
                <w:szCs w:val="24"/>
              </w:rPr>
              <w:t>Phin lọc vi khuẩn các loại</w:t>
            </w:r>
          </w:p>
        </w:tc>
        <w:tc>
          <w:tcPr>
            <w:tcW w:w="2117" w:type="pct"/>
            <w:vAlign w:val="center"/>
          </w:tcPr>
          <w:p w:rsidR="009A58BB" w:rsidRPr="004076A1" w:rsidRDefault="009A58BB" w:rsidP="00BD79C0">
            <w:pPr>
              <w:jc w:val="left"/>
              <w:rPr>
                <w:color w:val="000000"/>
                <w:szCs w:val="24"/>
              </w:rPr>
            </w:pPr>
            <w:r w:rsidRPr="004076A1">
              <w:rPr>
                <w:color w:val="000000"/>
                <w:szCs w:val="24"/>
              </w:rPr>
              <w:t>Bộ lọc bằng nhựa y tế. Hiệu quả lọc: 99,999% @ 55and  Kháng trở của lọc khuẩn ở vận tốc dòng khí 750L/min: 0.08kPa/L/s (0.8 cmH2O) Kháng trở của lọc khuẩn 0.12kPa/L/S (1.2 cmH2O) Lọc bằng cơ chế tinh điện.</w:t>
            </w:r>
          </w:p>
        </w:tc>
        <w:tc>
          <w:tcPr>
            <w:tcW w:w="605" w:type="pct"/>
            <w:vAlign w:val="center"/>
          </w:tcPr>
          <w:p w:rsidR="009A58BB" w:rsidRPr="004076A1" w:rsidRDefault="009A58BB" w:rsidP="00BD79C0">
            <w:pPr>
              <w:jc w:val="center"/>
              <w:rPr>
                <w:szCs w:val="24"/>
              </w:rPr>
            </w:pPr>
            <w:r w:rsidRPr="004076A1">
              <w:rPr>
                <w:szCs w:val="24"/>
              </w:rPr>
              <w:t>100</w:t>
            </w:r>
          </w:p>
        </w:tc>
        <w:tc>
          <w:tcPr>
            <w:tcW w:w="706" w:type="pct"/>
            <w:vAlign w:val="center"/>
          </w:tcPr>
          <w:p w:rsidR="009A58BB" w:rsidRPr="004076A1" w:rsidRDefault="009A58BB" w:rsidP="00BD79C0">
            <w:pPr>
              <w:jc w:val="center"/>
              <w:rPr>
                <w:color w:val="000000"/>
                <w:szCs w:val="24"/>
              </w:rPr>
            </w:pPr>
            <w:r w:rsidRPr="004076A1">
              <w:rPr>
                <w:color w:val="000000"/>
                <w:szCs w:val="24"/>
              </w:rPr>
              <w:t>Cái</w:t>
            </w:r>
          </w:p>
        </w:tc>
      </w:tr>
    </w:tbl>
    <w:p w:rsidR="009A58BB" w:rsidRPr="001F2F6D" w:rsidRDefault="009A58BB" w:rsidP="009A58BB">
      <w:pPr>
        <w:shd w:val="clear" w:color="auto" w:fill="FFFFFF"/>
        <w:spacing w:before="120" w:line="234" w:lineRule="atLeast"/>
        <w:rPr>
          <w:color w:val="000000"/>
          <w:sz w:val="26"/>
          <w:szCs w:val="26"/>
        </w:rPr>
      </w:pPr>
      <w:r w:rsidRPr="001F2F6D">
        <w:rPr>
          <w:color w:val="000000"/>
          <w:sz w:val="26"/>
          <w:szCs w:val="26"/>
        </w:rPr>
        <w:lastRenderedPageBreak/>
        <w:t xml:space="preserve">2. Địa điểm cung cấp, lắp đặt; các yêu cầu về vận chuyển, cung cấp, lắp đặt, bảo quản thiết bị y tế: </w:t>
      </w:r>
      <w:r>
        <w:rPr>
          <w:color w:val="000000"/>
          <w:sz w:val="26"/>
          <w:szCs w:val="26"/>
        </w:rPr>
        <w:t>Trung tâm Y tế Quế Sơn – 64 Hùng Vương – TT Đông Phú – Quế Sơn – Quảng Nam</w:t>
      </w:r>
      <w:r w:rsidRPr="001F2F6D">
        <w:rPr>
          <w:i/>
          <w:iCs/>
          <w:color w:val="000000"/>
          <w:sz w:val="26"/>
          <w:szCs w:val="26"/>
        </w:rPr>
        <w:t>.</w:t>
      </w:r>
    </w:p>
    <w:p w:rsidR="009A58BB" w:rsidRPr="001F2F6D" w:rsidRDefault="009A58BB" w:rsidP="009A58BB">
      <w:pPr>
        <w:shd w:val="clear" w:color="auto" w:fill="FFFFFF"/>
        <w:spacing w:before="120" w:after="120" w:line="234" w:lineRule="atLeast"/>
        <w:rPr>
          <w:color w:val="000000"/>
          <w:sz w:val="26"/>
          <w:szCs w:val="26"/>
        </w:rPr>
      </w:pPr>
      <w:r w:rsidRPr="001F2F6D">
        <w:rPr>
          <w:color w:val="000000"/>
          <w:sz w:val="26"/>
          <w:szCs w:val="26"/>
        </w:rPr>
        <w:t xml:space="preserve">3. Thời gian giao hàng dự kiến: </w:t>
      </w:r>
      <w:r>
        <w:rPr>
          <w:color w:val="000000"/>
          <w:sz w:val="26"/>
          <w:szCs w:val="26"/>
        </w:rPr>
        <w:t xml:space="preserve"> tháng 12/2023</w:t>
      </w:r>
      <w:r w:rsidRPr="001F2F6D">
        <w:rPr>
          <w:color w:val="000000"/>
          <w:sz w:val="26"/>
          <w:szCs w:val="26"/>
        </w:rPr>
        <w:t>.</w:t>
      </w:r>
    </w:p>
    <w:p w:rsidR="009A58BB" w:rsidRPr="001F2F6D" w:rsidRDefault="009A58BB" w:rsidP="009A58BB">
      <w:pPr>
        <w:shd w:val="clear" w:color="auto" w:fill="FFFFFF"/>
        <w:spacing w:before="120" w:after="120" w:line="234" w:lineRule="atLeast"/>
        <w:rPr>
          <w:color w:val="000000"/>
          <w:sz w:val="26"/>
          <w:szCs w:val="26"/>
        </w:rPr>
      </w:pPr>
      <w:r w:rsidRPr="001F2F6D">
        <w:rPr>
          <w:color w:val="000000"/>
          <w:sz w:val="26"/>
          <w:szCs w:val="26"/>
        </w:rPr>
        <w:t xml:space="preserve">4. Dự kiến về các điều khoản tạm ứng, thanh toán hợp đồng: </w:t>
      </w:r>
      <w:r>
        <w:rPr>
          <w:color w:val="000000"/>
          <w:sz w:val="26"/>
          <w:szCs w:val="26"/>
        </w:rPr>
        <w:t>Sau khi 2 bên thương thảo và thống nhất hợp đồng</w:t>
      </w:r>
      <w:r w:rsidRPr="001F2F6D">
        <w:rPr>
          <w:color w:val="000000"/>
          <w:sz w:val="26"/>
          <w:szCs w:val="26"/>
        </w:rPr>
        <w:t>.</w:t>
      </w:r>
    </w:p>
    <w:p w:rsidR="009A58BB" w:rsidRPr="004076A1" w:rsidRDefault="009A58BB" w:rsidP="009A58BB">
      <w:pPr>
        <w:shd w:val="clear" w:color="auto" w:fill="FFFFFF"/>
        <w:spacing w:before="120" w:after="120" w:line="234" w:lineRule="atLeast"/>
        <w:jc w:val="left"/>
        <w:rPr>
          <w:color w:val="000000"/>
          <w:sz w:val="26"/>
          <w:szCs w:val="26"/>
        </w:rPr>
      </w:pPr>
      <w:r>
        <w:rPr>
          <w:color w:val="000000"/>
          <w:sz w:val="26"/>
          <w:szCs w:val="26"/>
        </w:rPr>
        <w:t>5. Các thông tin khác (nếu có): Không</w:t>
      </w:r>
    </w:p>
    <w:p w:rsidR="009A58BB" w:rsidRPr="00852501" w:rsidRDefault="009A58BB" w:rsidP="009A58BB">
      <w:pPr>
        <w:spacing w:before="120"/>
        <w:ind w:firstLine="720"/>
        <w:rPr>
          <w:sz w:val="26"/>
          <w:szCs w:val="26"/>
        </w:rPr>
      </w:pPr>
      <w:r>
        <w:rPr>
          <w:sz w:val="26"/>
          <w:szCs w:val="26"/>
        </w:rPr>
        <w:t>Trung tâm Y tế Quế Sơn mời đại diện các đơn vị gửi báo giá trong thời gian và địa điểm nêu trên</w:t>
      </w:r>
      <w:r w:rsidRPr="00852501">
        <w:rPr>
          <w:sz w:val="26"/>
          <w:szCs w:val="26"/>
        </w:rPr>
        <w:t>.</w:t>
      </w:r>
    </w:p>
    <w:p w:rsidR="009A58BB" w:rsidRPr="00852501" w:rsidRDefault="009A58BB" w:rsidP="009A58BB">
      <w:pPr>
        <w:spacing w:before="120"/>
        <w:ind w:firstLine="720"/>
        <w:rPr>
          <w:sz w:val="26"/>
          <w:szCs w:val="26"/>
        </w:rPr>
      </w:pPr>
      <w:r w:rsidRPr="00852501">
        <w:rPr>
          <w:sz w:val="26"/>
          <w:szCs w:val="26"/>
        </w:rPr>
        <w:t>Trân trọng./.</w:t>
      </w:r>
    </w:p>
    <w:p w:rsidR="009A58BB" w:rsidRPr="00852501" w:rsidRDefault="009A58BB" w:rsidP="009A58BB">
      <w:pPr>
        <w:spacing w:before="120"/>
        <w:rPr>
          <w:b/>
          <w:sz w:val="26"/>
          <w:szCs w:val="26"/>
        </w:rPr>
      </w:pPr>
      <w:r w:rsidRPr="00852501">
        <w:rPr>
          <w:b/>
          <w:i/>
          <w:sz w:val="26"/>
          <w:szCs w:val="26"/>
        </w:rPr>
        <w:t>Nơi nhận:</w:t>
      </w:r>
      <w:r w:rsidRPr="00852501">
        <w:rPr>
          <w:sz w:val="26"/>
          <w:szCs w:val="26"/>
        </w:rPr>
        <w:tab/>
      </w:r>
      <w:r w:rsidRPr="00852501">
        <w:rPr>
          <w:sz w:val="26"/>
          <w:szCs w:val="26"/>
        </w:rPr>
        <w:tab/>
      </w:r>
      <w:r w:rsidRPr="00852501">
        <w:rPr>
          <w:sz w:val="26"/>
          <w:szCs w:val="26"/>
        </w:rPr>
        <w:tab/>
      </w:r>
      <w:r w:rsidRPr="00852501">
        <w:rPr>
          <w:sz w:val="26"/>
          <w:szCs w:val="26"/>
        </w:rPr>
        <w:tab/>
      </w:r>
      <w:r w:rsidRPr="00852501">
        <w:rPr>
          <w:sz w:val="26"/>
          <w:szCs w:val="26"/>
        </w:rPr>
        <w:tab/>
      </w:r>
      <w:r w:rsidRPr="00852501">
        <w:rPr>
          <w:sz w:val="26"/>
          <w:szCs w:val="26"/>
        </w:rPr>
        <w:tab/>
      </w:r>
      <w:r w:rsidRPr="00852501">
        <w:rPr>
          <w:sz w:val="26"/>
          <w:szCs w:val="26"/>
        </w:rPr>
        <w:tab/>
      </w:r>
      <w:r w:rsidRPr="00852501">
        <w:rPr>
          <w:sz w:val="26"/>
          <w:szCs w:val="26"/>
        </w:rPr>
        <w:tab/>
      </w:r>
      <w:r w:rsidRPr="00852501">
        <w:rPr>
          <w:b/>
          <w:sz w:val="26"/>
          <w:szCs w:val="26"/>
        </w:rPr>
        <w:t>GIÁM ĐỐC</w:t>
      </w:r>
    </w:p>
    <w:p w:rsidR="009A58BB" w:rsidRPr="00852501" w:rsidRDefault="009A58BB" w:rsidP="009A58BB">
      <w:pPr>
        <w:rPr>
          <w:sz w:val="26"/>
          <w:szCs w:val="26"/>
        </w:rPr>
      </w:pPr>
      <w:r w:rsidRPr="00852501">
        <w:rPr>
          <w:sz w:val="26"/>
          <w:szCs w:val="26"/>
        </w:rPr>
        <w:t>- Như trên;</w:t>
      </w:r>
    </w:p>
    <w:p w:rsidR="009A58BB" w:rsidRPr="00852501" w:rsidRDefault="009A58BB" w:rsidP="009A58BB">
      <w:pPr>
        <w:rPr>
          <w:sz w:val="26"/>
          <w:szCs w:val="26"/>
        </w:rPr>
      </w:pPr>
      <w:r w:rsidRPr="00852501">
        <w:rPr>
          <w:sz w:val="26"/>
          <w:szCs w:val="26"/>
        </w:rPr>
        <w:t>- Lưu: VT, VTTB.</w:t>
      </w:r>
    </w:p>
    <w:p w:rsidR="008E4833" w:rsidRPr="008E4833" w:rsidRDefault="008E4833" w:rsidP="008E4833">
      <w:pPr>
        <w:rPr>
          <w:sz w:val="28"/>
          <w:szCs w:val="28"/>
        </w:rPr>
        <w:sectPr w:rsidR="008E4833" w:rsidRPr="008E4833" w:rsidSect="001A27C9">
          <w:footnotePr>
            <w:numRestart w:val="eachPage"/>
          </w:footnotePr>
          <w:pgSz w:w="11907" w:h="16839" w:code="9"/>
          <w:pgMar w:top="1134" w:right="1134" w:bottom="1134" w:left="1701" w:header="720" w:footer="358" w:gutter="0"/>
          <w:cols w:space="720"/>
          <w:docGrid w:linePitch="360"/>
        </w:sectPr>
      </w:pPr>
    </w:p>
    <w:p w:rsidR="00C866D8" w:rsidRDefault="00C866D8" w:rsidP="00C866D8">
      <w:pPr>
        <w:tabs>
          <w:tab w:val="left" w:pos="3945"/>
        </w:tabs>
        <w:rPr>
          <w:b/>
          <w:sz w:val="26"/>
          <w:szCs w:val="26"/>
        </w:rPr>
      </w:pPr>
      <w:r>
        <w:rPr>
          <w:b/>
          <w:sz w:val="26"/>
          <w:szCs w:val="26"/>
        </w:rPr>
        <w:lastRenderedPageBreak/>
        <w:t>CÔNG TY……………………………………………</w:t>
      </w:r>
    </w:p>
    <w:p w:rsidR="00C866D8" w:rsidRDefault="00C866D8" w:rsidP="00C866D8">
      <w:pPr>
        <w:tabs>
          <w:tab w:val="left" w:pos="3945"/>
        </w:tabs>
        <w:rPr>
          <w:b/>
          <w:sz w:val="26"/>
          <w:szCs w:val="26"/>
        </w:rPr>
      </w:pPr>
      <w:r>
        <w:rPr>
          <w:b/>
          <w:sz w:val="26"/>
          <w:szCs w:val="26"/>
        </w:rPr>
        <w:t>MÃ SỐ THUẾ: ………………………………………</w:t>
      </w:r>
    </w:p>
    <w:p w:rsidR="00C866D8" w:rsidRDefault="00C866D8" w:rsidP="00C866D8">
      <w:pPr>
        <w:tabs>
          <w:tab w:val="left" w:pos="3945"/>
        </w:tabs>
        <w:rPr>
          <w:b/>
          <w:sz w:val="26"/>
          <w:szCs w:val="26"/>
        </w:rPr>
      </w:pPr>
      <w:r>
        <w:rPr>
          <w:b/>
          <w:sz w:val="26"/>
          <w:szCs w:val="26"/>
        </w:rPr>
        <w:t>ĐỊA CHỈ: ……………………………………………..</w:t>
      </w:r>
    </w:p>
    <w:p w:rsidR="00C866D8" w:rsidRPr="00676DA6" w:rsidRDefault="00C866D8" w:rsidP="00C866D8">
      <w:pPr>
        <w:tabs>
          <w:tab w:val="left" w:pos="3945"/>
        </w:tabs>
        <w:rPr>
          <w:b/>
          <w:sz w:val="26"/>
          <w:szCs w:val="26"/>
        </w:rPr>
      </w:pPr>
      <w:r>
        <w:rPr>
          <w:b/>
          <w:sz w:val="26"/>
          <w:szCs w:val="26"/>
        </w:rPr>
        <w:t>SỐ ĐIỆN THOẠI: …………………………………..</w:t>
      </w:r>
    </w:p>
    <w:p w:rsidR="00C866D8" w:rsidRDefault="00C866D8" w:rsidP="00C866D8">
      <w:pPr>
        <w:spacing w:before="120" w:after="120"/>
        <w:jc w:val="center"/>
        <w:rPr>
          <w:b/>
          <w:sz w:val="32"/>
          <w:szCs w:val="26"/>
        </w:rPr>
      </w:pPr>
      <w:r w:rsidRPr="00B54D9B">
        <w:rPr>
          <w:b/>
          <w:sz w:val="32"/>
          <w:szCs w:val="26"/>
        </w:rPr>
        <w:t>BẢNG BÁO GIÁ</w:t>
      </w:r>
    </w:p>
    <w:p w:rsidR="00C866D8" w:rsidRDefault="00C866D8" w:rsidP="00C866D8">
      <w:pPr>
        <w:ind w:left="720"/>
        <w:rPr>
          <w:sz w:val="26"/>
          <w:szCs w:val="26"/>
        </w:rPr>
      </w:pPr>
      <w:r w:rsidRPr="00797266">
        <w:rPr>
          <w:sz w:val="26"/>
          <w:szCs w:val="26"/>
        </w:rPr>
        <w:t>Kính g</w:t>
      </w:r>
      <w:r>
        <w:rPr>
          <w:sz w:val="26"/>
          <w:szCs w:val="26"/>
        </w:rPr>
        <w:t xml:space="preserve">ửi: </w:t>
      </w:r>
      <w:r w:rsidR="00905C1E">
        <w:rPr>
          <w:sz w:val="26"/>
          <w:szCs w:val="26"/>
        </w:rPr>
        <w:t>Trung tâm Y tế Quế Sơn</w:t>
      </w:r>
    </w:p>
    <w:p w:rsidR="00C866D8" w:rsidRDefault="00C866D8" w:rsidP="00C866D8">
      <w:pPr>
        <w:ind w:left="720"/>
        <w:rPr>
          <w:sz w:val="26"/>
          <w:szCs w:val="26"/>
        </w:rPr>
      </w:pPr>
      <w:r w:rsidRPr="00797266">
        <w:rPr>
          <w:sz w:val="26"/>
          <w:szCs w:val="26"/>
        </w:rPr>
        <w:t xml:space="preserve">Theo </w:t>
      </w:r>
      <w:r>
        <w:rPr>
          <w:sz w:val="26"/>
          <w:szCs w:val="26"/>
        </w:rPr>
        <w:t>Thư mời mời</w:t>
      </w:r>
      <w:r w:rsidR="00905C1E">
        <w:rPr>
          <w:sz w:val="26"/>
          <w:szCs w:val="26"/>
        </w:rPr>
        <w:t xml:space="preserve"> </w:t>
      </w:r>
      <w:r>
        <w:rPr>
          <w:sz w:val="26"/>
          <w:szCs w:val="26"/>
        </w:rPr>
        <w:t>chào</w:t>
      </w:r>
      <w:r w:rsidRPr="00797266">
        <w:rPr>
          <w:sz w:val="26"/>
          <w:szCs w:val="26"/>
        </w:rPr>
        <w:t xml:space="preserve"> giá </w:t>
      </w:r>
      <w:r w:rsidRPr="004E6167">
        <w:rPr>
          <w:bCs/>
          <w:sz w:val="26"/>
          <w:szCs w:val="26"/>
        </w:rPr>
        <w:t xml:space="preserve">số </w:t>
      </w:r>
      <w:r>
        <w:rPr>
          <w:bCs/>
          <w:sz w:val="26"/>
          <w:szCs w:val="26"/>
        </w:rPr>
        <w:t>……../…….-….</w:t>
      </w:r>
      <w:r w:rsidRPr="00797266">
        <w:rPr>
          <w:sz w:val="26"/>
          <w:szCs w:val="26"/>
        </w:rPr>
        <w:t xml:space="preserve"> của </w:t>
      </w:r>
      <w:r w:rsidR="00905C1E">
        <w:rPr>
          <w:sz w:val="26"/>
          <w:szCs w:val="26"/>
        </w:rPr>
        <w:t>Trung tâm</w:t>
      </w:r>
      <w:r w:rsidRPr="00797266">
        <w:rPr>
          <w:sz w:val="26"/>
          <w:szCs w:val="26"/>
        </w:rPr>
        <w:t>, Công ty chúng tôi báo giá như sau:</w:t>
      </w:r>
    </w:p>
    <w:tbl>
      <w:tblPr>
        <w:tblStyle w:val="TableGrid"/>
        <w:tblW w:w="16302" w:type="dxa"/>
        <w:tblInd w:w="-844" w:type="dxa"/>
        <w:tblCellMar>
          <w:left w:w="28" w:type="dxa"/>
          <w:right w:w="28" w:type="dxa"/>
        </w:tblCellMar>
        <w:tblLook w:val="04A0"/>
      </w:tblPr>
      <w:tblGrid>
        <w:gridCol w:w="546"/>
        <w:gridCol w:w="843"/>
        <w:gridCol w:w="1103"/>
        <w:gridCol w:w="1081"/>
        <w:gridCol w:w="702"/>
        <w:gridCol w:w="1282"/>
        <w:gridCol w:w="822"/>
        <w:gridCol w:w="905"/>
        <w:gridCol w:w="838"/>
        <w:gridCol w:w="837"/>
        <w:gridCol w:w="1056"/>
        <w:gridCol w:w="672"/>
        <w:gridCol w:w="753"/>
        <w:gridCol w:w="876"/>
        <w:gridCol w:w="723"/>
        <w:gridCol w:w="843"/>
        <w:gridCol w:w="1569"/>
        <w:gridCol w:w="851"/>
      </w:tblGrid>
      <w:tr w:rsidR="00C866D8" w:rsidTr="00C866D8">
        <w:tc>
          <w:tcPr>
            <w:tcW w:w="546" w:type="dxa"/>
            <w:vMerge w:val="restart"/>
            <w:vAlign w:val="center"/>
          </w:tcPr>
          <w:p w:rsidR="00C866D8" w:rsidRPr="006F179E" w:rsidRDefault="00C866D8" w:rsidP="000B0F7A">
            <w:pPr>
              <w:contextualSpacing/>
              <w:jc w:val="center"/>
              <w:rPr>
                <w:b/>
                <w:sz w:val="22"/>
                <w:szCs w:val="22"/>
              </w:rPr>
            </w:pPr>
            <w:r>
              <w:rPr>
                <w:b/>
                <w:sz w:val="22"/>
                <w:szCs w:val="22"/>
              </w:rPr>
              <w:t>STT</w:t>
            </w:r>
          </w:p>
        </w:tc>
        <w:tc>
          <w:tcPr>
            <w:tcW w:w="1946" w:type="dxa"/>
            <w:gridSpan w:val="2"/>
            <w:vAlign w:val="center"/>
          </w:tcPr>
          <w:p w:rsidR="00C866D8" w:rsidRDefault="00C866D8" w:rsidP="000B0F7A">
            <w:pPr>
              <w:jc w:val="center"/>
              <w:rPr>
                <w:b/>
                <w:bCs/>
                <w:color w:val="000000"/>
                <w:sz w:val="22"/>
                <w:szCs w:val="22"/>
              </w:rPr>
            </w:pPr>
            <w:r w:rsidRPr="00A72533">
              <w:rPr>
                <w:b/>
                <w:bCs/>
                <w:color w:val="000000"/>
                <w:sz w:val="22"/>
                <w:szCs w:val="22"/>
              </w:rPr>
              <w:t>DANH MỤC MỜI CHÀO GIÁ</w:t>
            </w:r>
          </w:p>
        </w:tc>
        <w:tc>
          <w:tcPr>
            <w:tcW w:w="13810" w:type="dxa"/>
            <w:gridSpan w:val="15"/>
            <w:vAlign w:val="center"/>
          </w:tcPr>
          <w:p w:rsidR="00C866D8" w:rsidRDefault="00C866D8" w:rsidP="000B0F7A">
            <w:pPr>
              <w:contextualSpacing/>
              <w:jc w:val="center"/>
              <w:rPr>
                <w:b/>
                <w:sz w:val="22"/>
                <w:szCs w:val="22"/>
              </w:rPr>
            </w:pPr>
            <w:r w:rsidRPr="00A72533">
              <w:rPr>
                <w:b/>
                <w:sz w:val="22"/>
                <w:szCs w:val="22"/>
              </w:rPr>
              <w:t>HÀNG HÓA CHÀO GIÁ</w:t>
            </w:r>
          </w:p>
        </w:tc>
      </w:tr>
      <w:tr w:rsidR="00C866D8" w:rsidTr="00C866D8">
        <w:tc>
          <w:tcPr>
            <w:tcW w:w="546" w:type="dxa"/>
            <w:vMerge/>
            <w:vAlign w:val="center"/>
          </w:tcPr>
          <w:p w:rsidR="00C866D8" w:rsidRDefault="00C866D8" w:rsidP="000B0F7A">
            <w:pPr>
              <w:contextualSpacing/>
              <w:jc w:val="center"/>
              <w:rPr>
                <w:b/>
                <w:sz w:val="22"/>
                <w:szCs w:val="22"/>
              </w:rPr>
            </w:pPr>
          </w:p>
        </w:tc>
        <w:tc>
          <w:tcPr>
            <w:tcW w:w="843" w:type="dxa"/>
            <w:vAlign w:val="center"/>
          </w:tcPr>
          <w:p w:rsidR="00C866D8" w:rsidRDefault="00C866D8" w:rsidP="000B0F7A">
            <w:pPr>
              <w:contextualSpacing/>
              <w:jc w:val="center"/>
              <w:rPr>
                <w:b/>
                <w:sz w:val="22"/>
                <w:szCs w:val="22"/>
              </w:rPr>
            </w:pPr>
            <w:r>
              <w:rPr>
                <w:b/>
                <w:sz w:val="22"/>
                <w:szCs w:val="22"/>
              </w:rPr>
              <w:t>STT trong danh mục mời chào giá</w:t>
            </w:r>
          </w:p>
        </w:tc>
        <w:tc>
          <w:tcPr>
            <w:tcW w:w="1103" w:type="dxa"/>
            <w:vAlign w:val="center"/>
          </w:tcPr>
          <w:p w:rsidR="00C866D8" w:rsidRDefault="00C866D8" w:rsidP="000B0F7A">
            <w:pPr>
              <w:jc w:val="center"/>
              <w:rPr>
                <w:b/>
                <w:sz w:val="22"/>
                <w:szCs w:val="22"/>
              </w:rPr>
            </w:pPr>
            <w:r>
              <w:rPr>
                <w:b/>
                <w:bCs/>
                <w:color w:val="000000"/>
                <w:sz w:val="22"/>
                <w:szCs w:val="22"/>
              </w:rPr>
              <w:t>Tên danh mục mời chào giá</w:t>
            </w:r>
          </w:p>
        </w:tc>
        <w:tc>
          <w:tcPr>
            <w:tcW w:w="1081" w:type="dxa"/>
            <w:vAlign w:val="center"/>
          </w:tcPr>
          <w:p w:rsidR="00C866D8" w:rsidRDefault="00C866D8" w:rsidP="000B0F7A">
            <w:pPr>
              <w:contextualSpacing/>
              <w:jc w:val="center"/>
              <w:rPr>
                <w:b/>
                <w:sz w:val="22"/>
                <w:szCs w:val="22"/>
              </w:rPr>
            </w:pPr>
            <w:r>
              <w:rPr>
                <w:b/>
                <w:sz w:val="22"/>
                <w:szCs w:val="22"/>
              </w:rPr>
              <w:t>Tên thương mại</w:t>
            </w:r>
          </w:p>
        </w:tc>
        <w:tc>
          <w:tcPr>
            <w:tcW w:w="702" w:type="dxa"/>
            <w:vAlign w:val="center"/>
          </w:tcPr>
          <w:p w:rsidR="00C866D8" w:rsidRDefault="00C866D8" w:rsidP="000B0F7A">
            <w:pPr>
              <w:contextualSpacing/>
              <w:jc w:val="center"/>
              <w:rPr>
                <w:b/>
                <w:sz w:val="22"/>
                <w:szCs w:val="22"/>
              </w:rPr>
            </w:pPr>
            <w:r>
              <w:rPr>
                <w:b/>
                <w:sz w:val="22"/>
                <w:szCs w:val="22"/>
              </w:rPr>
              <w:t>Chủng loại/ Mã hàng</w:t>
            </w:r>
          </w:p>
        </w:tc>
        <w:tc>
          <w:tcPr>
            <w:tcW w:w="1282" w:type="dxa"/>
            <w:vAlign w:val="center"/>
          </w:tcPr>
          <w:p w:rsidR="00C866D8" w:rsidRDefault="00C866D8" w:rsidP="000B0F7A">
            <w:pPr>
              <w:contextualSpacing/>
              <w:jc w:val="center"/>
              <w:rPr>
                <w:b/>
                <w:sz w:val="22"/>
                <w:szCs w:val="22"/>
              </w:rPr>
            </w:pPr>
            <w:r>
              <w:rPr>
                <w:b/>
                <w:sz w:val="22"/>
                <w:szCs w:val="22"/>
              </w:rPr>
              <w:t>Đặc tính kỹ thuật</w:t>
            </w:r>
          </w:p>
        </w:tc>
        <w:tc>
          <w:tcPr>
            <w:tcW w:w="822" w:type="dxa"/>
            <w:vAlign w:val="center"/>
          </w:tcPr>
          <w:p w:rsidR="00C866D8" w:rsidRDefault="00C866D8" w:rsidP="000B0F7A">
            <w:pPr>
              <w:jc w:val="center"/>
              <w:rPr>
                <w:b/>
                <w:bCs/>
                <w:color w:val="000000"/>
                <w:sz w:val="22"/>
                <w:szCs w:val="22"/>
              </w:rPr>
            </w:pPr>
            <w:r>
              <w:rPr>
                <w:b/>
                <w:bCs/>
                <w:color w:val="000000"/>
                <w:sz w:val="22"/>
                <w:szCs w:val="22"/>
              </w:rPr>
              <w:t>Hãng sản xuất</w:t>
            </w:r>
          </w:p>
        </w:tc>
        <w:tc>
          <w:tcPr>
            <w:tcW w:w="905" w:type="dxa"/>
            <w:vAlign w:val="center"/>
          </w:tcPr>
          <w:p w:rsidR="00C866D8" w:rsidRDefault="00C866D8" w:rsidP="000B0F7A">
            <w:pPr>
              <w:jc w:val="center"/>
              <w:rPr>
                <w:b/>
                <w:bCs/>
                <w:color w:val="000000"/>
                <w:sz w:val="22"/>
                <w:szCs w:val="22"/>
              </w:rPr>
            </w:pPr>
            <w:r>
              <w:rPr>
                <w:b/>
                <w:bCs/>
                <w:color w:val="000000"/>
                <w:sz w:val="22"/>
                <w:szCs w:val="22"/>
              </w:rPr>
              <w:t>Nước sản xuất</w:t>
            </w:r>
          </w:p>
        </w:tc>
        <w:tc>
          <w:tcPr>
            <w:tcW w:w="838" w:type="dxa"/>
            <w:vAlign w:val="center"/>
          </w:tcPr>
          <w:p w:rsidR="00C866D8" w:rsidRDefault="00C866D8" w:rsidP="000B0F7A">
            <w:pPr>
              <w:jc w:val="center"/>
              <w:rPr>
                <w:b/>
                <w:bCs/>
                <w:color w:val="000000"/>
                <w:sz w:val="22"/>
                <w:szCs w:val="22"/>
              </w:rPr>
            </w:pPr>
            <w:r>
              <w:rPr>
                <w:b/>
                <w:bCs/>
                <w:color w:val="000000"/>
                <w:sz w:val="22"/>
                <w:szCs w:val="22"/>
              </w:rPr>
              <w:t xml:space="preserve">Hãng chủ sở hữu </w:t>
            </w:r>
          </w:p>
        </w:tc>
        <w:tc>
          <w:tcPr>
            <w:tcW w:w="837" w:type="dxa"/>
            <w:vAlign w:val="center"/>
          </w:tcPr>
          <w:p w:rsidR="00C866D8" w:rsidRDefault="00C866D8" w:rsidP="000B0F7A">
            <w:pPr>
              <w:jc w:val="center"/>
              <w:rPr>
                <w:b/>
                <w:bCs/>
                <w:color w:val="000000"/>
                <w:sz w:val="22"/>
                <w:szCs w:val="22"/>
              </w:rPr>
            </w:pPr>
            <w:r>
              <w:rPr>
                <w:b/>
                <w:bCs/>
                <w:color w:val="000000"/>
                <w:sz w:val="22"/>
                <w:szCs w:val="22"/>
              </w:rPr>
              <w:t xml:space="preserve">Nước chủ sở hữu </w:t>
            </w:r>
          </w:p>
        </w:tc>
        <w:tc>
          <w:tcPr>
            <w:tcW w:w="1056" w:type="dxa"/>
            <w:vAlign w:val="center"/>
          </w:tcPr>
          <w:p w:rsidR="00C866D8" w:rsidRDefault="00C866D8" w:rsidP="000B0F7A">
            <w:pPr>
              <w:contextualSpacing/>
              <w:jc w:val="center"/>
              <w:rPr>
                <w:b/>
                <w:sz w:val="22"/>
                <w:szCs w:val="22"/>
              </w:rPr>
            </w:pPr>
            <w:r w:rsidRPr="00362C5E">
              <w:rPr>
                <w:b/>
                <w:sz w:val="22"/>
                <w:szCs w:val="22"/>
              </w:rPr>
              <w:t xml:space="preserve">Số đăng ký lưu hành/ </w:t>
            </w:r>
          </w:p>
          <w:p w:rsidR="00C866D8" w:rsidRDefault="00C866D8" w:rsidP="000B0F7A">
            <w:pPr>
              <w:contextualSpacing/>
              <w:jc w:val="center"/>
              <w:rPr>
                <w:b/>
                <w:sz w:val="22"/>
                <w:szCs w:val="22"/>
              </w:rPr>
            </w:pPr>
            <w:r w:rsidRPr="00362C5E">
              <w:rPr>
                <w:b/>
                <w:sz w:val="22"/>
                <w:szCs w:val="22"/>
              </w:rPr>
              <w:t>Giấy phép nhập khẩu</w:t>
            </w:r>
          </w:p>
        </w:tc>
        <w:tc>
          <w:tcPr>
            <w:tcW w:w="672" w:type="dxa"/>
            <w:vAlign w:val="center"/>
          </w:tcPr>
          <w:p w:rsidR="00C866D8" w:rsidRPr="00362C5E" w:rsidRDefault="00C866D8" w:rsidP="000B0F7A">
            <w:pPr>
              <w:contextualSpacing/>
              <w:jc w:val="center"/>
              <w:rPr>
                <w:b/>
                <w:sz w:val="22"/>
                <w:szCs w:val="22"/>
              </w:rPr>
            </w:pPr>
            <w:r>
              <w:rPr>
                <w:b/>
                <w:sz w:val="22"/>
                <w:szCs w:val="22"/>
              </w:rPr>
              <w:t>Quy cách đóng gói</w:t>
            </w:r>
          </w:p>
        </w:tc>
        <w:tc>
          <w:tcPr>
            <w:tcW w:w="753" w:type="dxa"/>
            <w:vAlign w:val="center"/>
          </w:tcPr>
          <w:p w:rsidR="00C866D8" w:rsidRDefault="00C866D8" w:rsidP="000B0F7A">
            <w:pPr>
              <w:contextualSpacing/>
              <w:jc w:val="center"/>
              <w:rPr>
                <w:b/>
                <w:sz w:val="22"/>
                <w:szCs w:val="22"/>
              </w:rPr>
            </w:pPr>
            <w:r w:rsidRPr="00362C5E">
              <w:rPr>
                <w:b/>
                <w:sz w:val="22"/>
                <w:szCs w:val="22"/>
              </w:rPr>
              <w:t>Đơn vị tính</w:t>
            </w:r>
          </w:p>
        </w:tc>
        <w:tc>
          <w:tcPr>
            <w:tcW w:w="876" w:type="dxa"/>
            <w:vAlign w:val="center"/>
          </w:tcPr>
          <w:p w:rsidR="00C866D8" w:rsidRDefault="00C866D8" w:rsidP="000B0F7A">
            <w:pPr>
              <w:contextualSpacing/>
              <w:jc w:val="center"/>
              <w:rPr>
                <w:b/>
                <w:sz w:val="22"/>
                <w:szCs w:val="22"/>
              </w:rPr>
            </w:pPr>
            <w:r>
              <w:rPr>
                <w:b/>
                <w:sz w:val="22"/>
                <w:szCs w:val="22"/>
              </w:rPr>
              <w:t>Số lượng có khả năng cung ứng</w:t>
            </w:r>
          </w:p>
        </w:tc>
        <w:tc>
          <w:tcPr>
            <w:tcW w:w="723" w:type="dxa"/>
            <w:vAlign w:val="center"/>
          </w:tcPr>
          <w:p w:rsidR="00C866D8" w:rsidRPr="00A72533" w:rsidRDefault="00C866D8" w:rsidP="000B0F7A">
            <w:pPr>
              <w:contextualSpacing/>
              <w:jc w:val="center"/>
              <w:rPr>
                <w:b/>
                <w:sz w:val="22"/>
                <w:szCs w:val="22"/>
              </w:rPr>
            </w:pPr>
            <w:r w:rsidRPr="00A72533">
              <w:rPr>
                <w:b/>
                <w:sz w:val="22"/>
                <w:szCs w:val="22"/>
              </w:rPr>
              <w:t xml:space="preserve">Đơn giá </w:t>
            </w:r>
          </w:p>
          <w:p w:rsidR="00C866D8" w:rsidRDefault="00C866D8" w:rsidP="000B0F7A">
            <w:pPr>
              <w:contextualSpacing/>
              <w:jc w:val="center"/>
              <w:rPr>
                <w:b/>
                <w:sz w:val="22"/>
                <w:szCs w:val="22"/>
              </w:rPr>
            </w:pPr>
            <w:r w:rsidRPr="00A72533">
              <w:rPr>
                <w:b/>
                <w:sz w:val="22"/>
                <w:szCs w:val="22"/>
              </w:rPr>
              <w:t>có VAT (VND)</w:t>
            </w:r>
          </w:p>
        </w:tc>
        <w:tc>
          <w:tcPr>
            <w:tcW w:w="843" w:type="dxa"/>
            <w:vAlign w:val="center"/>
          </w:tcPr>
          <w:p w:rsidR="00C866D8" w:rsidRPr="007122DC" w:rsidRDefault="00C866D8" w:rsidP="000B0F7A">
            <w:pPr>
              <w:contextualSpacing/>
              <w:jc w:val="center"/>
              <w:rPr>
                <w:b/>
                <w:color w:val="000000" w:themeColor="text1"/>
                <w:sz w:val="22"/>
                <w:szCs w:val="22"/>
              </w:rPr>
            </w:pPr>
            <w:r w:rsidRPr="007122DC">
              <w:rPr>
                <w:b/>
                <w:color w:val="000000" w:themeColor="text1"/>
                <w:sz w:val="22"/>
                <w:szCs w:val="22"/>
              </w:rPr>
              <w:t>Mã HS</w:t>
            </w:r>
          </w:p>
          <w:p w:rsidR="00C866D8" w:rsidRDefault="00C866D8" w:rsidP="000B0F7A">
            <w:pPr>
              <w:contextualSpacing/>
              <w:jc w:val="center"/>
              <w:rPr>
                <w:b/>
                <w:sz w:val="22"/>
                <w:szCs w:val="22"/>
              </w:rPr>
            </w:pPr>
            <w:r w:rsidRPr="007122DC">
              <w:rPr>
                <w:b/>
                <w:color w:val="000000" w:themeColor="text1"/>
                <w:sz w:val="22"/>
                <w:szCs w:val="22"/>
              </w:rPr>
              <w:t>(HS Code)</w:t>
            </w:r>
          </w:p>
        </w:tc>
        <w:tc>
          <w:tcPr>
            <w:tcW w:w="1569" w:type="dxa"/>
            <w:vAlign w:val="center"/>
          </w:tcPr>
          <w:p w:rsidR="00C866D8" w:rsidRDefault="00C866D8" w:rsidP="000B0F7A">
            <w:pPr>
              <w:contextualSpacing/>
              <w:jc w:val="center"/>
              <w:rPr>
                <w:b/>
                <w:sz w:val="22"/>
                <w:szCs w:val="22"/>
              </w:rPr>
            </w:pPr>
            <w:r>
              <w:rPr>
                <w:b/>
                <w:sz w:val="22"/>
                <w:szCs w:val="22"/>
              </w:rPr>
              <w:t>Ghi chú</w:t>
            </w:r>
          </w:p>
        </w:tc>
        <w:tc>
          <w:tcPr>
            <w:tcW w:w="851" w:type="dxa"/>
            <w:vAlign w:val="center"/>
          </w:tcPr>
          <w:p w:rsidR="00C866D8" w:rsidRDefault="00C866D8" w:rsidP="000B0F7A">
            <w:pPr>
              <w:contextualSpacing/>
              <w:jc w:val="center"/>
              <w:rPr>
                <w:b/>
                <w:sz w:val="22"/>
                <w:szCs w:val="22"/>
              </w:rPr>
            </w:pPr>
            <w:r>
              <w:rPr>
                <w:b/>
                <w:sz w:val="22"/>
                <w:szCs w:val="22"/>
              </w:rPr>
              <w:t>Thông tin người liên hệ</w:t>
            </w:r>
          </w:p>
        </w:tc>
      </w:tr>
      <w:tr w:rsidR="00C866D8" w:rsidTr="00C866D8">
        <w:tc>
          <w:tcPr>
            <w:tcW w:w="546" w:type="dxa"/>
          </w:tcPr>
          <w:p w:rsidR="00C866D8" w:rsidRDefault="00C866D8" w:rsidP="000B0F7A">
            <w:pPr>
              <w:rPr>
                <w:b/>
                <w:sz w:val="22"/>
                <w:szCs w:val="22"/>
              </w:rPr>
            </w:pPr>
          </w:p>
        </w:tc>
        <w:tc>
          <w:tcPr>
            <w:tcW w:w="843" w:type="dxa"/>
          </w:tcPr>
          <w:p w:rsidR="00C866D8" w:rsidRDefault="00C866D8" w:rsidP="000B0F7A">
            <w:pPr>
              <w:rPr>
                <w:b/>
                <w:sz w:val="22"/>
                <w:szCs w:val="22"/>
              </w:rPr>
            </w:pPr>
          </w:p>
        </w:tc>
        <w:tc>
          <w:tcPr>
            <w:tcW w:w="1103" w:type="dxa"/>
          </w:tcPr>
          <w:p w:rsidR="00C866D8" w:rsidRDefault="00C866D8" w:rsidP="000B0F7A">
            <w:pPr>
              <w:rPr>
                <w:b/>
                <w:sz w:val="22"/>
                <w:szCs w:val="22"/>
              </w:rPr>
            </w:pPr>
          </w:p>
        </w:tc>
        <w:tc>
          <w:tcPr>
            <w:tcW w:w="1081" w:type="dxa"/>
          </w:tcPr>
          <w:p w:rsidR="00C866D8" w:rsidRDefault="00C866D8" w:rsidP="000B0F7A">
            <w:pPr>
              <w:rPr>
                <w:b/>
                <w:sz w:val="22"/>
                <w:szCs w:val="22"/>
              </w:rPr>
            </w:pPr>
          </w:p>
        </w:tc>
        <w:tc>
          <w:tcPr>
            <w:tcW w:w="702" w:type="dxa"/>
          </w:tcPr>
          <w:p w:rsidR="00C866D8" w:rsidRDefault="00C866D8" w:rsidP="000B0F7A">
            <w:pPr>
              <w:rPr>
                <w:b/>
                <w:sz w:val="22"/>
                <w:szCs w:val="22"/>
              </w:rPr>
            </w:pPr>
          </w:p>
        </w:tc>
        <w:tc>
          <w:tcPr>
            <w:tcW w:w="1282" w:type="dxa"/>
          </w:tcPr>
          <w:p w:rsidR="00C866D8" w:rsidRDefault="00C866D8" w:rsidP="000B0F7A">
            <w:pPr>
              <w:rPr>
                <w:b/>
                <w:sz w:val="22"/>
                <w:szCs w:val="22"/>
              </w:rPr>
            </w:pPr>
          </w:p>
        </w:tc>
        <w:tc>
          <w:tcPr>
            <w:tcW w:w="822" w:type="dxa"/>
          </w:tcPr>
          <w:p w:rsidR="00C866D8" w:rsidRDefault="00C866D8" w:rsidP="000B0F7A">
            <w:pPr>
              <w:rPr>
                <w:b/>
                <w:sz w:val="22"/>
                <w:szCs w:val="22"/>
              </w:rPr>
            </w:pPr>
          </w:p>
        </w:tc>
        <w:tc>
          <w:tcPr>
            <w:tcW w:w="905" w:type="dxa"/>
          </w:tcPr>
          <w:p w:rsidR="00C866D8" w:rsidRDefault="00C866D8" w:rsidP="000B0F7A">
            <w:pPr>
              <w:rPr>
                <w:b/>
                <w:sz w:val="22"/>
                <w:szCs w:val="22"/>
              </w:rPr>
            </w:pPr>
          </w:p>
        </w:tc>
        <w:tc>
          <w:tcPr>
            <w:tcW w:w="838" w:type="dxa"/>
          </w:tcPr>
          <w:p w:rsidR="00C866D8" w:rsidRDefault="00C866D8" w:rsidP="000B0F7A">
            <w:pPr>
              <w:rPr>
                <w:b/>
                <w:sz w:val="22"/>
                <w:szCs w:val="22"/>
              </w:rPr>
            </w:pPr>
          </w:p>
        </w:tc>
        <w:tc>
          <w:tcPr>
            <w:tcW w:w="837" w:type="dxa"/>
          </w:tcPr>
          <w:p w:rsidR="00C866D8" w:rsidRDefault="00C866D8" w:rsidP="000B0F7A">
            <w:pPr>
              <w:rPr>
                <w:b/>
                <w:sz w:val="22"/>
                <w:szCs w:val="22"/>
              </w:rPr>
            </w:pPr>
          </w:p>
        </w:tc>
        <w:tc>
          <w:tcPr>
            <w:tcW w:w="1056" w:type="dxa"/>
          </w:tcPr>
          <w:p w:rsidR="00C866D8" w:rsidRDefault="00C866D8" w:rsidP="000B0F7A">
            <w:pPr>
              <w:rPr>
                <w:b/>
                <w:sz w:val="22"/>
                <w:szCs w:val="22"/>
              </w:rPr>
            </w:pPr>
          </w:p>
        </w:tc>
        <w:tc>
          <w:tcPr>
            <w:tcW w:w="672" w:type="dxa"/>
          </w:tcPr>
          <w:p w:rsidR="00C866D8" w:rsidRDefault="00C866D8" w:rsidP="000B0F7A">
            <w:pPr>
              <w:rPr>
                <w:b/>
                <w:sz w:val="22"/>
                <w:szCs w:val="22"/>
              </w:rPr>
            </w:pPr>
          </w:p>
        </w:tc>
        <w:tc>
          <w:tcPr>
            <w:tcW w:w="753" w:type="dxa"/>
          </w:tcPr>
          <w:p w:rsidR="00C866D8" w:rsidRDefault="00C866D8" w:rsidP="000B0F7A">
            <w:pPr>
              <w:rPr>
                <w:b/>
                <w:sz w:val="22"/>
                <w:szCs w:val="22"/>
              </w:rPr>
            </w:pPr>
          </w:p>
        </w:tc>
        <w:tc>
          <w:tcPr>
            <w:tcW w:w="876" w:type="dxa"/>
          </w:tcPr>
          <w:p w:rsidR="00C866D8" w:rsidRDefault="00C866D8" w:rsidP="000B0F7A">
            <w:pPr>
              <w:rPr>
                <w:b/>
                <w:sz w:val="22"/>
                <w:szCs w:val="22"/>
              </w:rPr>
            </w:pPr>
          </w:p>
        </w:tc>
        <w:tc>
          <w:tcPr>
            <w:tcW w:w="723" w:type="dxa"/>
          </w:tcPr>
          <w:p w:rsidR="00C866D8" w:rsidRDefault="00C866D8" w:rsidP="000B0F7A">
            <w:pPr>
              <w:rPr>
                <w:b/>
                <w:sz w:val="22"/>
                <w:szCs w:val="22"/>
              </w:rPr>
            </w:pPr>
          </w:p>
        </w:tc>
        <w:tc>
          <w:tcPr>
            <w:tcW w:w="843" w:type="dxa"/>
          </w:tcPr>
          <w:p w:rsidR="00C866D8" w:rsidRDefault="00C866D8" w:rsidP="000B0F7A">
            <w:pPr>
              <w:rPr>
                <w:b/>
                <w:sz w:val="22"/>
                <w:szCs w:val="22"/>
              </w:rPr>
            </w:pPr>
          </w:p>
        </w:tc>
        <w:tc>
          <w:tcPr>
            <w:tcW w:w="1569" w:type="dxa"/>
          </w:tcPr>
          <w:p w:rsidR="00C866D8" w:rsidRPr="000555AA" w:rsidRDefault="00C866D8" w:rsidP="000B0F7A">
            <w:pPr>
              <w:rPr>
                <w:sz w:val="20"/>
              </w:rPr>
            </w:pPr>
            <w:r w:rsidRPr="000555AA">
              <w:rPr>
                <w:sz w:val="20"/>
              </w:rPr>
              <w:t xml:space="preserve">Chứng minh giá (nếu có): </w:t>
            </w:r>
          </w:p>
          <w:p w:rsidR="00C866D8" w:rsidRPr="000555AA" w:rsidRDefault="00C866D8" w:rsidP="00C866D8">
            <w:pPr>
              <w:pStyle w:val="ListParagraph"/>
              <w:numPr>
                <w:ilvl w:val="0"/>
                <w:numId w:val="1"/>
              </w:numPr>
              <w:tabs>
                <w:tab w:val="left" w:pos="129"/>
              </w:tabs>
              <w:ind w:left="0" w:firstLine="0"/>
              <w:rPr>
                <w:sz w:val="20"/>
                <w:szCs w:val="20"/>
              </w:rPr>
            </w:pPr>
            <w:r w:rsidRPr="000555AA">
              <w:rPr>
                <w:sz w:val="20"/>
                <w:szCs w:val="20"/>
              </w:rPr>
              <w:t>Tên cơ sở y tế</w:t>
            </w:r>
          </w:p>
          <w:p w:rsidR="00C866D8" w:rsidRPr="000555AA" w:rsidRDefault="00C866D8" w:rsidP="00C866D8">
            <w:pPr>
              <w:pStyle w:val="ListParagraph"/>
              <w:numPr>
                <w:ilvl w:val="0"/>
                <w:numId w:val="1"/>
              </w:numPr>
              <w:tabs>
                <w:tab w:val="left" w:pos="129"/>
              </w:tabs>
              <w:ind w:left="0" w:firstLine="0"/>
              <w:rPr>
                <w:sz w:val="20"/>
                <w:szCs w:val="20"/>
              </w:rPr>
            </w:pPr>
            <w:r w:rsidRPr="000555AA">
              <w:rPr>
                <w:sz w:val="20"/>
                <w:szCs w:val="20"/>
              </w:rPr>
              <w:t>QĐ trúng thầu</w:t>
            </w:r>
          </w:p>
          <w:p w:rsidR="00C866D8" w:rsidRPr="000555AA" w:rsidRDefault="00C866D8" w:rsidP="00C866D8">
            <w:pPr>
              <w:pStyle w:val="ListParagraph"/>
              <w:numPr>
                <w:ilvl w:val="0"/>
                <w:numId w:val="1"/>
              </w:numPr>
              <w:tabs>
                <w:tab w:val="left" w:pos="129"/>
              </w:tabs>
              <w:ind w:left="0" w:firstLine="0"/>
              <w:rPr>
                <w:b/>
                <w:sz w:val="20"/>
                <w:szCs w:val="20"/>
              </w:rPr>
            </w:pPr>
            <w:r w:rsidRPr="000555AA">
              <w:rPr>
                <w:sz w:val="20"/>
                <w:szCs w:val="20"/>
              </w:rPr>
              <w:t>Giá trúng thầu</w:t>
            </w:r>
          </w:p>
          <w:p w:rsidR="00C866D8" w:rsidRPr="00A93815" w:rsidRDefault="00C866D8" w:rsidP="000B0F7A">
            <w:pPr>
              <w:pStyle w:val="ListParagraph"/>
              <w:tabs>
                <w:tab w:val="left" w:pos="129"/>
              </w:tabs>
              <w:ind w:left="0"/>
              <w:rPr>
                <w:b/>
                <w:sz w:val="22"/>
                <w:szCs w:val="22"/>
              </w:rPr>
            </w:pPr>
            <w:r w:rsidRPr="000555AA">
              <w:rPr>
                <w:b/>
                <w:sz w:val="20"/>
                <w:szCs w:val="20"/>
              </w:rPr>
              <w:t xml:space="preserve">Mã </w:t>
            </w:r>
            <w:r>
              <w:rPr>
                <w:b/>
                <w:sz w:val="20"/>
                <w:szCs w:val="20"/>
              </w:rPr>
              <w:t>KK</w:t>
            </w:r>
            <w:r w:rsidRPr="000555AA">
              <w:rPr>
                <w:b/>
                <w:sz w:val="20"/>
                <w:szCs w:val="20"/>
              </w:rPr>
              <w:t xml:space="preserve">; Giá </w:t>
            </w:r>
            <w:r>
              <w:rPr>
                <w:b/>
                <w:sz w:val="20"/>
                <w:szCs w:val="20"/>
              </w:rPr>
              <w:t>KK</w:t>
            </w:r>
          </w:p>
        </w:tc>
        <w:tc>
          <w:tcPr>
            <w:tcW w:w="851" w:type="dxa"/>
          </w:tcPr>
          <w:p w:rsidR="00C866D8" w:rsidRPr="00A93815" w:rsidRDefault="00C866D8" w:rsidP="000B0F7A">
            <w:pPr>
              <w:pStyle w:val="ListParagraph"/>
              <w:ind w:left="461"/>
              <w:rPr>
                <w:b/>
                <w:sz w:val="22"/>
                <w:szCs w:val="22"/>
              </w:rPr>
            </w:pPr>
          </w:p>
        </w:tc>
      </w:tr>
      <w:tr w:rsidR="00C866D8" w:rsidTr="00C866D8">
        <w:tc>
          <w:tcPr>
            <w:tcW w:w="546" w:type="dxa"/>
          </w:tcPr>
          <w:p w:rsidR="00C866D8" w:rsidRDefault="00C866D8" w:rsidP="000B0F7A">
            <w:pPr>
              <w:rPr>
                <w:b/>
                <w:sz w:val="22"/>
                <w:szCs w:val="22"/>
              </w:rPr>
            </w:pPr>
          </w:p>
        </w:tc>
        <w:tc>
          <w:tcPr>
            <w:tcW w:w="843" w:type="dxa"/>
          </w:tcPr>
          <w:p w:rsidR="00C866D8" w:rsidRDefault="00C866D8" w:rsidP="000B0F7A">
            <w:pPr>
              <w:rPr>
                <w:b/>
                <w:sz w:val="22"/>
                <w:szCs w:val="22"/>
              </w:rPr>
            </w:pPr>
          </w:p>
        </w:tc>
        <w:tc>
          <w:tcPr>
            <w:tcW w:w="1103" w:type="dxa"/>
          </w:tcPr>
          <w:p w:rsidR="00C866D8" w:rsidRDefault="00C866D8" w:rsidP="000B0F7A">
            <w:pPr>
              <w:rPr>
                <w:b/>
                <w:sz w:val="22"/>
                <w:szCs w:val="22"/>
              </w:rPr>
            </w:pPr>
          </w:p>
        </w:tc>
        <w:tc>
          <w:tcPr>
            <w:tcW w:w="1081" w:type="dxa"/>
          </w:tcPr>
          <w:p w:rsidR="00C866D8" w:rsidRDefault="00C866D8" w:rsidP="000B0F7A">
            <w:pPr>
              <w:rPr>
                <w:b/>
                <w:sz w:val="22"/>
                <w:szCs w:val="22"/>
              </w:rPr>
            </w:pPr>
          </w:p>
        </w:tc>
        <w:tc>
          <w:tcPr>
            <w:tcW w:w="702" w:type="dxa"/>
          </w:tcPr>
          <w:p w:rsidR="00C866D8" w:rsidRDefault="00C866D8" w:rsidP="000B0F7A">
            <w:pPr>
              <w:rPr>
                <w:b/>
                <w:sz w:val="22"/>
                <w:szCs w:val="22"/>
              </w:rPr>
            </w:pPr>
          </w:p>
        </w:tc>
        <w:tc>
          <w:tcPr>
            <w:tcW w:w="1282" w:type="dxa"/>
          </w:tcPr>
          <w:p w:rsidR="00C866D8" w:rsidRDefault="00C866D8" w:rsidP="000B0F7A">
            <w:pPr>
              <w:rPr>
                <w:b/>
                <w:sz w:val="22"/>
                <w:szCs w:val="22"/>
              </w:rPr>
            </w:pPr>
          </w:p>
        </w:tc>
        <w:tc>
          <w:tcPr>
            <w:tcW w:w="822" w:type="dxa"/>
          </w:tcPr>
          <w:p w:rsidR="00C866D8" w:rsidRDefault="00C866D8" w:rsidP="000B0F7A">
            <w:pPr>
              <w:rPr>
                <w:b/>
                <w:sz w:val="22"/>
                <w:szCs w:val="22"/>
              </w:rPr>
            </w:pPr>
          </w:p>
        </w:tc>
        <w:tc>
          <w:tcPr>
            <w:tcW w:w="905" w:type="dxa"/>
          </w:tcPr>
          <w:p w:rsidR="00C866D8" w:rsidRDefault="00C866D8" w:rsidP="000B0F7A">
            <w:pPr>
              <w:rPr>
                <w:b/>
                <w:sz w:val="22"/>
                <w:szCs w:val="22"/>
              </w:rPr>
            </w:pPr>
          </w:p>
        </w:tc>
        <w:tc>
          <w:tcPr>
            <w:tcW w:w="838" w:type="dxa"/>
          </w:tcPr>
          <w:p w:rsidR="00C866D8" w:rsidRDefault="00C866D8" w:rsidP="000B0F7A">
            <w:pPr>
              <w:rPr>
                <w:b/>
                <w:sz w:val="22"/>
                <w:szCs w:val="22"/>
              </w:rPr>
            </w:pPr>
          </w:p>
        </w:tc>
        <w:tc>
          <w:tcPr>
            <w:tcW w:w="837" w:type="dxa"/>
          </w:tcPr>
          <w:p w:rsidR="00C866D8" w:rsidRDefault="00C866D8" w:rsidP="000B0F7A">
            <w:pPr>
              <w:rPr>
                <w:b/>
                <w:sz w:val="22"/>
                <w:szCs w:val="22"/>
              </w:rPr>
            </w:pPr>
          </w:p>
        </w:tc>
        <w:tc>
          <w:tcPr>
            <w:tcW w:w="1056" w:type="dxa"/>
          </w:tcPr>
          <w:p w:rsidR="00C866D8" w:rsidRDefault="00C866D8" w:rsidP="000B0F7A">
            <w:pPr>
              <w:rPr>
                <w:b/>
                <w:sz w:val="22"/>
                <w:szCs w:val="22"/>
              </w:rPr>
            </w:pPr>
          </w:p>
        </w:tc>
        <w:tc>
          <w:tcPr>
            <w:tcW w:w="672" w:type="dxa"/>
          </w:tcPr>
          <w:p w:rsidR="00C866D8" w:rsidRDefault="00C866D8" w:rsidP="000B0F7A">
            <w:pPr>
              <w:rPr>
                <w:b/>
                <w:sz w:val="22"/>
                <w:szCs w:val="22"/>
              </w:rPr>
            </w:pPr>
          </w:p>
        </w:tc>
        <w:tc>
          <w:tcPr>
            <w:tcW w:w="753" w:type="dxa"/>
          </w:tcPr>
          <w:p w:rsidR="00C866D8" w:rsidRDefault="00C866D8" w:rsidP="000B0F7A">
            <w:pPr>
              <w:rPr>
                <w:b/>
                <w:sz w:val="22"/>
                <w:szCs w:val="22"/>
              </w:rPr>
            </w:pPr>
          </w:p>
        </w:tc>
        <w:tc>
          <w:tcPr>
            <w:tcW w:w="876" w:type="dxa"/>
          </w:tcPr>
          <w:p w:rsidR="00C866D8" w:rsidRDefault="00C866D8" w:rsidP="000B0F7A">
            <w:pPr>
              <w:rPr>
                <w:b/>
                <w:sz w:val="22"/>
                <w:szCs w:val="22"/>
              </w:rPr>
            </w:pPr>
          </w:p>
        </w:tc>
        <w:tc>
          <w:tcPr>
            <w:tcW w:w="723" w:type="dxa"/>
          </w:tcPr>
          <w:p w:rsidR="00C866D8" w:rsidRDefault="00C866D8" w:rsidP="000B0F7A">
            <w:pPr>
              <w:rPr>
                <w:b/>
                <w:sz w:val="22"/>
                <w:szCs w:val="22"/>
              </w:rPr>
            </w:pPr>
          </w:p>
        </w:tc>
        <w:tc>
          <w:tcPr>
            <w:tcW w:w="843" w:type="dxa"/>
          </w:tcPr>
          <w:p w:rsidR="00C866D8" w:rsidRDefault="00C866D8" w:rsidP="000B0F7A">
            <w:pPr>
              <w:rPr>
                <w:b/>
                <w:sz w:val="22"/>
                <w:szCs w:val="22"/>
              </w:rPr>
            </w:pPr>
          </w:p>
        </w:tc>
        <w:tc>
          <w:tcPr>
            <w:tcW w:w="1569" w:type="dxa"/>
          </w:tcPr>
          <w:p w:rsidR="00C866D8" w:rsidRPr="00A93815" w:rsidRDefault="00C866D8" w:rsidP="000B0F7A">
            <w:pPr>
              <w:rPr>
                <w:sz w:val="22"/>
                <w:szCs w:val="22"/>
              </w:rPr>
            </w:pPr>
          </w:p>
        </w:tc>
        <w:tc>
          <w:tcPr>
            <w:tcW w:w="851" w:type="dxa"/>
          </w:tcPr>
          <w:p w:rsidR="00C866D8" w:rsidRPr="00A93815" w:rsidRDefault="00C866D8" w:rsidP="000B0F7A">
            <w:pPr>
              <w:pStyle w:val="ListParagraph"/>
              <w:ind w:left="461"/>
              <w:rPr>
                <w:b/>
                <w:sz w:val="22"/>
                <w:szCs w:val="22"/>
              </w:rPr>
            </w:pPr>
          </w:p>
        </w:tc>
      </w:tr>
    </w:tbl>
    <w:p w:rsidR="00C866D8" w:rsidRPr="0071034A" w:rsidRDefault="00C866D8" w:rsidP="00C866D8">
      <w:pPr>
        <w:ind w:firstLine="567"/>
      </w:pPr>
      <w:r w:rsidRPr="0071034A">
        <w:t>1. Báo giá này có hiệu lực ……ngày kể từ ngày báo giá.</w:t>
      </w:r>
      <w:r w:rsidRPr="00812361">
        <w:rPr>
          <w:highlight w:val="yellow"/>
        </w:rPr>
        <w:t>&lt;tối thiểu 90 ngày&gt;</w:t>
      </w:r>
    </w:p>
    <w:p w:rsidR="00C866D8" w:rsidRPr="0071034A" w:rsidRDefault="00C866D8" w:rsidP="00C866D8">
      <w:pPr>
        <w:ind w:firstLine="567"/>
        <w:rPr>
          <w:shd w:val="clear" w:color="auto" w:fill="FFFFFF"/>
        </w:rPr>
      </w:pPr>
      <w:r w:rsidRPr="0071034A">
        <w:rPr>
          <w:shd w:val="clear" w:color="auto" w:fill="FFFFFF"/>
        </w:rPr>
        <w:t>2. Chúng tôi cam kết:</w:t>
      </w:r>
    </w:p>
    <w:p w:rsidR="00C866D8" w:rsidRPr="0071034A" w:rsidRDefault="00C866D8" w:rsidP="00C866D8">
      <w:pPr>
        <w:pStyle w:val="NormalWeb"/>
        <w:shd w:val="clear" w:color="auto" w:fill="FFFFFF"/>
        <w:spacing w:before="120" w:beforeAutospacing="0" w:after="120" w:afterAutospacing="0" w:line="234" w:lineRule="atLeast"/>
        <w:ind w:firstLine="567"/>
        <w:jc w:val="both"/>
        <w:rPr>
          <w:color w:val="000000"/>
        </w:rPr>
      </w:pPr>
      <w:r w:rsidRPr="0071034A">
        <w:rPr>
          <w:color w:val="000000"/>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C866D8" w:rsidRPr="0071034A" w:rsidRDefault="00C866D8" w:rsidP="00C866D8">
      <w:pPr>
        <w:pStyle w:val="NormalWeb"/>
        <w:shd w:val="clear" w:color="auto" w:fill="FFFFFF"/>
        <w:spacing w:before="120" w:beforeAutospacing="0" w:after="120" w:afterAutospacing="0" w:line="234" w:lineRule="atLeast"/>
        <w:ind w:firstLine="567"/>
        <w:jc w:val="both"/>
        <w:rPr>
          <w:color w:val="000000"/>
        </w:rPr>
      </w:pPr>
      <w:r w:rsidRPr="0071034A">
        <w:rPr>
          <w:color w:val="000000"/>
        </w:rPr>
        <w:t>- Giá trị của các</w:t>
      </w:r>
      <w:r w:rsidR="00A00ED7">
        <w:rPr>
          <w:color w:val="000000"/>
        </w:rPr>
        <w:t xml:space="preserve"> trang</w:t>
      </w:r>
      <w:r w:rsidRPr="0071034A">
        <w:rPr>
          <w:color w:val="000000"/>
        </w:rPr>
        <w:t xml:space="preserve"> thiết bị y tế nêu trong báo giá là phù hợp, không vi phạm quy định của pháp luật về cạnh tranh, bán phá giá.</w:t>
      </w:r>
    </w:p>
    <w:p w:rsidR="00C866D8" w:rsidRPr="0071034A" w:rsidRDefault="00C866D8" w:rsidP="00C866D8">
      <w:pPr>
        <w:pStyle w:val="NormalWeb"/>
        <w:shd w:val="clear" w:color="auto" w:fill="FFFFFF"/>
        <w:spacing w:before="120" w:beforeAutospacing="0" w:after="120" w:afterAutospacing="0" w:line="234" w:lineRule="atLeast"/>
        <w:ind w:firstLine="567"/>
        <w:jc w:val="both"/>
        <w:rPr>
          <w:color w:val="000000"/>
        </w:rPr>
      </w:pPr>
      <w:r w:rsidRPr="0071034A">
        <w:rPr>
          <w:color w:val="000000"/>
        </w:rPr>
        <w:t>- Những thông tin nêu trong báo giá là trung thực.</w:t>
      </w:r>
    </w:p>
    <w:p w:rsidR="00C866D8" w:rsidRPr="0071034A" w:rsidRDefault="00C866D8" w:rsidP="00C866D8">
      <w:pPr>
        <w:ind w:firstLine="567"/>
        <w:rPr>
          <w:i/>
          <w:shd w:val="clear" w:color="auto" w:fill="FFFFFF"/>
        </w:rPr>
      </w:pPr>
      <w:r w:rsidRPr="0071034A">
        <w:rPr>
          <w:i/>
          <w:shd w:val="clear" w:color="auto" w:fill="FFFFFF"/>
        </w:rPr>
        <w:t>Lưu ý: Thông tin chào giá của hàng hóa phải thống nhất với thông tin hàng hóa đã được BHXH duyệt theo Quyết định 5086/QĐ-BYT ngày 04/11/2021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0"/>
        <w:gridCol w:w="4740"/>
        <w:gridCol w:w="4740"/>
      </w:tblGrid>
      <w:tr w:rsidR="00C866D8" w:rsidTr="000B0F7A">
        <w:tc>
          <w:tcPr>
            <w:tcW w:w="4740" w:type="dxa"/>
          </w:tcPr>
          <w:p w:rsidR="00C866D8" w:rsidRDefault="00C866D8" w:rsidP="000B0F7A">
            <w:pPr>
              <w:spacing w:before="120" w:after="120"/>
              <w:rPr>
                <w:sz w:val="26"/>
                <w:szCs w:val="26"/>
              </w:rPr>
            </w:pPr>
          </w:p>
        </w:tc>
        <w:tc>
          <w:tcPr>
            <w:tcW w:w="4740" w:type="dxa"/>
          </w:tcPr>
          <w:p w:rsidR="00C866D8" w:rsidRDefault="00C866D8" w:rsidP="000B0F7A">
            <w:pPr>
              <w:spacing w:before="120" w:after="120"/>
              <w:rPr>
                <w:sz w:val="26"/>
                <w:szCs w:val="26"/>
              </w:rPr>
            </w:pPr>
          </w:p>
        </w:tc>
        <w:tc>
          <w:tcPr>
            <w:tcW w:w="4740" w:type="dxa"/>
          </w:tcPr>
          <w:p w:rsidR="00C866D8" w:rsidRDefault="00C866D8" w:rsidP="000B0F7A">
            <w:pPr>
              <w:jc w:val="center"/>
              <w:rPr>
                <w:sz w:val="26"/>
                <w:szCs w:val="26"/>
              </w:rPr>
            </w:pPr>
            <w:r>
              <w:rPr>
                <w:sz w:val="26"/>
                <w:szCs w:val="26"/>
              </w:rPr>
              <w:t>Ngày … tháng …. năm ….</w:t>
            </w:r>
          </w:p>
          <w:p w:rsidR="00C866D8" w:rsidRDefault="00C866D8" w:rsidP="000B0F7A">
            <w:pPr>
              <w:jc w:val="center"/>
              <w:rPr>
                <w:b/>
                <w:sz w:val="26"/>
                <w:szCs w:val="26"/>
              </w:rPr>
            </w:pPr>
            <w:r w:rsidRPr="00690184">
              <w:rPr>
                <w:b/>
                <w:sz w:val="26"/>
                <w:szCs w:val="26"/>
              </w:rPr>
              <w:t>ĐẠI DIỆN THEO PHÁP LUẬT</w:t>
            </w:r>
          </w:p>
          <w:p w:rsidR="00C866D8" w:rsidRDefault="00C866D8" w:rsidP="000B0F7A">
            <w:pPr>
              <w:jc w:val="center"/>
              <w:rPr>
                <w:sz w:val="26"/>
                <w:szCs w:val="26"/>
              </w:rPr>
            </w:pPr>
            <w:r>
              <w:rPr>
                <w:sz w:val="26"/>
                <w:szCs w:val="26"/>
              </w:rPr>
              <w:t>(Ký tên và đóng dấu)</w:t>
            </w:r>
          </w:p>
        </w:tc>
      </w:tr>
    </w:tbl>
    <w:p w:rsidR="00516E41" w:rsidRPr="00651D81" w:rsidRDefault="00516E41" w:rsidP="00516E41">
      <w:pPr>
        <w:widowControl w:val="0"/>
        <w:spacing w:before="120" w:after="120" w:line="264" w:lineRule="auto"/>
        <w:rPr>
          <w:b/>
          <w:sz w:val="28"/>
          <w:szCs w:val="28"/>
        </w:rPr>
        <w:sectPr w:rsidR="00516E41" w:rsidRPr="00651D81" w:rsidSect="00C866D8">
          <w:footnotePr>
            <w:numRestart w:val="eachPage"/>
          </w:footnotePr>
          <w:pgSz w:w="16839" w:h="11907" w:orient="landscape" w:code="9"/>
          <w:pgMar w:top="426" w:right="1134" w:bottom="568" w:left="1134" w:header="720" w:footer="358" w:gutter="0"/>
          <w:cols w:space="720"/>
          <w:docGrid w:linePitch="360"/>
        </w:sectPr>
      </w:pPr>
    </w:p>
    <w:p w:rsidR="00B841C6" w:rsidRDefault="00B841C6" w:rsidP="00B841C6">
      <w:pPr>
        <w:rPr>
          <w:sz w:val="28"/>
          <w:szCs w:val="28"/>
          <w:lang w:val="pl-PL"/>
        </w:rPr>
      </w:pPr>
    </w:p>
    <w:p w:rsidR="00B841C6" w:rsidRDefault="00B841C6" w:rsidP="00B841C6">
      <w:pPr>
        <w:rPr>
          <w:sz w:val="28"/>
          <w:szCs w:val="28"/>
          <w:lang w:val="pl-PL"/>
        </w:rPr>
      </w:pPr>
    </w:p>
    <w:p w:rsidR="00472F74" w:rsidRDefault="00472F74" w:rsidP="003D7A29">
      <w:pPr>
        <w:ind w:firstLine="720"/>
        <w:jc w:val="center"/>
        <w:rPr>
          <w:b/>
          <w:bCs/>
          <w:sz w:val="28"/>
          <w:szCs w:val="28"/>
          <w:lang w:val="pl-PL"/>
        </w:rPr>
      </w:pPr>
    </w:p>
    <w:p w:rsidR="00516E41" w:rsidRDefault="00516E41" w:rsidP="003D7A29">
      <w:pPr>
        <w:ind w:firstLine="720"/>
        <w:jc w:val="center"/>
        <w:rPr>
          <w:b/>
          <w:bCs/>
          <w:sz w:val="28"/>
          <w:szCs w:val="28"/>
          <w:lang w:val="pl-PL"/>
        </w:rPr>
      </w:pPr>
    </w:p>
    <w:p w:rsidR="00516E41" w:rsidRDefault="00516E41" w:rsidP="003D7A29">
      <w:pPr>
        <w:ind w:firstLine="720"/>
        <w:jc w:val="center"/>
        <w:rPr>
          <w:b/>
          <w:bCs/>
          <w:sz w:val="28"/>
          <w:szCs w:val="28"/>
          <w:lang w:val="pl-PL"/>
        </w:rPr>
      </w:pPr>
    </w:p>
    <w:bookmarkEnd w:id="0"/>
    <w:bookmarkEnd w:id="1"/>
    <w:p w:rsidR="003B6E2C" w:rsidRPr="00651D81" w:rsidRDefault="003B6E2C" w:rsidP="00651D81"/>
    <w:sectPr w:rsidR="003B6E2C" w:rsidRPr="00651D81" w:rsidSect="003B6E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C42" w:rsidRDefault="00422C42" w:rsidP="008549C0">
      <w:r>
        <w:separator/>
      </w:r>
    </w:p>
  </w:endnote>
  <w:endnote w:type="continuationSeparator" w:id="1">
    <w:p w:rsidR="00422C42" w:rsidRDefault="00422C42" w:rsidP="00854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C42" w:rsidRDefault="00422C42" w:rsidP="008549C0">
      <w:r>
        <w:separator/>
      </w:r>
    </w:p>
  </w:footnote>
  <w:footnote w:type="continuationSeparator" w:id="1">
    <w:p w:rsidR="00422C42" w:rsidRDefault="00422C42" w:rsidP="00854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022F"/>
    <w:multiLevelType w:val="hybridMultilevel"/>
    <w:tmpl w:val="FDF2C5A2"/>
    <w:lvl w:ilvl="0" w:tplc="40382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753FB"/>
    <w:multiLevelType w:val="hybridMultilevel"/>
    <w:tmpl w:val="F7506B6A"/>
    <w:lvl w:ilvl="0" w:tplc="103C1E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D3903"/>
    <w:multiLevelType w:val="hybridMultilevel"/>
    <w:tmpl w:val="F208BE72"/>
    <w:lvl w:ilvl="0" w:tplc="40382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A0069"/>
    <w:multiLevelType w:val="hybridMultilevel"/>
    <w:tmpl w:val="D53E2754"/>
    <w:lvl w:ilvl="0" w:tplc="40382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Page"/>
    <w:footnote w:id="0"/>
    <w:footnote w:id="1"/>
  </w:footnotePr>
  <w:endnotePr>
    <w:endnote w:id="0"/>
    <w:endnote w:id="1"/>
  </w:endnotePr>
  <w:compat/>
  <w:rsids>
    <w:rsidRoot w:val="00A91EE1"/>
    <w:rsid w:val="00020BF4"/>
    <w:rsid w:val="00037031"/>
    <w:rsid w:val="00046250"/>
    <w:rsid w:val="00057BBC"/>
    <w:rsid w:val="00062D17"/>
    <w:rsid w:val="00070693"/>
    <w:rsid w:val="0007581B"/>
    <w:rsid w:val="000944E3"/>
    <w:rsid w:val="0009639F"/>
    <w:rsid w:val="000B631D"/>
    <w:rsid w:val="000B6DE1"/>
    <w:rsid w:val="000C0A95"/>
    <w:rsid w:val="000D2256"/>
    <w:rsid w:val="000D32AB"/>
    <w:rsid w:val="000E39FA"/>
    <w:rsid w:val="00100BFB"/>
    <w:rsid w:val="00112DBC"/>
    <w:rsid w:val="00114BEF"/>
    <w:rsid w:val="0012029F"/>
    <w:rsid w:val="00122A3F"/>
    <w:rsid w:val="001250C8"/>
    <w:rsid w:val="00131656"/>
    <w:rsid w:val="00132598"/>
    <w:rsid w:val="00134B46"/>
    <w:rsid w:val="00143BF0"/>
    <w:rsid w:val="0014535E"/>
    <w:rsid w:val="00152D68"/>
    <w:rsid w:val="001635DD"/>
    <w:rsid w:val="00164B4B"/>
    <w:rsid w:val="00171211"/>
    <w:rsid w:val="00174040"/>
    <w:rsid w:val="00191950"/>
    <w:rsid w:val="00194047"/>
    <w:rsid w:val="001A27C9"/>
    <w:rsid w:val="001A38CC"/>
    <w:rsid w:val="001A4AC8"/>
    <w:rsid w:val="001A7FB7"/>
    <w:rsid w:val="001B1402"/>
    <w:rsid w:val="001B2938"/>
    <w:rsid w:val="001B3D3E"/>
    <w:rsid w:val="001B4717"/>
    <w:rsid w:val="001C2513"/>
    <w:rsid w:val="001D2078"/>
    <w:rsid w:val="001D7357"/>
    <w:rsid w:val="001E0565"/>
    <w:rsid w:val="001E6127"/>
    <w:rsid w:val="001F40FE"/>
    <w:rsid w:val="001F6F6E"/>
    <w:rsid w:val="0020318A"/>
    <w:rsid w:val="002214A7"/>
    <w:rsid w:val="00235BCC"/>
    <w:rsid w:val="00244FDC"/>
    <w:rsid w:val="0024631E"/>
    <w:rsid w:val="002511D0"/>
    <w:rsid w:val="0025747C"/>
    <w:rsid w:val="00257BB8"/>
    <w:rsid w:val="0028053D"/>
    <w:rsid w:val="00285858"/>
    <w:rsid w:val="00293F9B"/>
    <w:rsid w:val="002A3173"/>
    <w:rsid w:val="002B3E76"/>
    <w:rsid w:val="002B68F6"/>
    <w:rsid w:val="002C0AA2"/>
    <w:rsid w:val="002C12B3"/>
    <w:rsid w:val="002D009D"/>
    <w:rsid w:val="002D01EC"/>
    <w:rsid w:val="002E0F9B"/>
    <w:rsid w:val="002E1D36"/>
    <w:rsid w:val="002E6AD4"/>
    <w:rsid w:val="002E7BB9"/>
    <w:rsid w:val="002F2935"/>
    <w:rsid w:val="002F3E6D"/>
    <w:rsid w:val="00300CCC"/>
    <w:rsid w:val="0033167C"/>
    <w:rsid w:val="00362749"/>
    <w:rsid w:val="0038246E"/>
    <w:rsid w:val="00382EE7"/>
    <w:rsid w:val="003952FF"/>
    <w:rsid w:val="00396052"/>
    <w:rsid w:val="003A61D9"/>
    <w:rsid w:val="003B0286"/>
    <w:rsid w:val="003B6E2C"/>
    <w:rsid w:val="003D713C"/>
    <w:rsid w:val="003D7A29"/>
    <w:rsid w:val="003E56AF"/>
    <w:rsid w:val="003F0ABF"/>
    <w:rsid w:val="003F2EFE"/>
    <w:rsid w:val="003F5306"/>
    <w:rsid w:val="004069A9"/>
    <w:rsid w:val="00407B35"/>
    <w:rsid w:val="00422C42"/>
    <w:rsid w:val="00423BE3"/>
    <w:rsid w:val="00436D33"/>
    <w:rsid w:val="00441507"/>
    <w:rsid w:val="00442718"/>
    <w:rsid w:val="00445497"/>
    <w:rsid w:val="00446EEB"/>
    <w:rsid w:val="00453F23"/>
    <w:rsid w:val="00457904"/>
    <w:rsid w:val="00461820"/>
    <w:rsid w:val="00464FF8"/>
    <w:rsid w:val="0046789B"/>
    <w:rsid w:val="00472F74"/>
    <w:rsid w:val="00473817"/>
    <w:rsid w:val="004A1DC0"/>
    <w:rsid w:val="004A1E11"/>
    <w:rsid w:val="004C0064"/>
    <w:rsid w:val="004C13F3"/>
    <w:rsid w:val="004D1F6F"/>
    <w:rsid w:val="004D5F63"/>
    <w:rsid w:val="004E2DC5"/>
    <w:rsid w:val="004F2381"/>
    <w:rsid w:val="004F5E6F"/>
    <w:rsid w:val="00507410"/>
    <w:rsid w:val="005078FC"/>
    <w:rsid w:val="00516E41"/>
    <w:rsid w:val="00521E0E"/>
    <w:rsid w:val="00532C04"/>
    <w:rsid w:val="00542163"/>
    <w:rsid w:val="0055658F"/>
    <w:rsid w:val="0056128F"/>
    <w:rsid w:val="00575854"/>
    <w:rsid w:val="0059008B"/>
    <w:rsid w:val="00593E06"/>
    <w:rsid w:val="005A73AD"/>
    <w:rsid w:val="005C091F"/>
    <w:rsid w:val="005C2833"/>
    <w:rsid w:val="005C3D87"/>
    <w:rsid w:val="005D0D2B"/>
    <w:rsid w:val="005D24EF"/>
    <w:rsid w:val="005D26AF"/>
    <w:rsid w:val="005D681F"/>
    <w:rsid w:val="005E4237"/>
    <w:rsid w:val="005F143F"/>
    <w:rsid w:val="005F7303"/>
    <w:rsid w:val="00603794"/>
    <w:rsid w:val="00613C13"/>
    <w:rsid w:val="006149FB"/>
    <w:rsid w:val="00615ADC"/>
    <w:rsid w:val="00620D8F"/>
    <w:rsid w:val="0062684F"/>
    <w:rsid w:val="0064481E"/>
    <w:rsid w:val="00651D81"/>
    <w:rsid w:val="006536D2"/>
    <w:rsid w:val="0066019A"/>
    <w:rsid w:val="0066481E"/>
    <w:rsid w:val="00665ADF"/>
    <w:rsid w:val="00670EA5"/>
    <w:rsid w:val="00677C20"/>
    <w:rsid w:val="006863AD"/>
    <w:rsid w:val="006902C1"/>
    <w:rsid w:val="0069035D"/>
    <w:rsid w:val="0069233A"/>
    <w:rsid w:val="00696AF2"/>
    <w:rsid w:val="00697545"/>
    <w:rsid w:val="006C0A33"/>
    <w:rsid w:val="006C2E19"/>
    <w:rsid w:val="006D435A"/>
    <w:rsid w:val="006E37A2"/>
    <w:rsid w:val="006F1ABB"/>
    <w:rsid w:val="00701313"/>
    <w:rsid w:val="00703519"/>
    <w:rsid w:val="007036A8"/>
    <w:rsid w:val="00703D0D"/>
    <w:rsid w:val="00704F51"/>
    <w:rsid w:val="007114BB"/>
    <w:rsid w:val="00714966"/>
    <w:rsid w:val="0071525D"/>
    <w:rsid w:val="00717E1B"/>
    <w:rsid w:val="007263AF"/>
    <w:rsid w:val="007546E9"/>
    <w:rsid w:val="007578B1"/>
    <w:rsid w:val="00763348"/>
    <w:rsid w:val="007652E6"/>
    <w:rsid w:val="00772A3F"/>
    <w:rsid w:val="00791F30"/>
    <w:rsid w:val="007C0CDA"/>
    <w:rsid w:val="007C271F"/>
    <w:rsid w:val="007D7616"/>
    <w:rsid w:val="00803885"/>
    <w:rsid w:val="0082528A"/>
    <w:rsid w:val="008257A3"/>
    <w:rsid w:val="00841250"/>
    <w:rsid w:val="008549C0"/>
    <w:rsid w:val="00857E60"/>
    <w:rsid w:val="008729DB"/>
    <w:rsid w:val="008756E3"/>
    <w:rsid w:val="008A0801"/>
    <w:rsid w:val="008A3B9C"/>
    <w:rsid w:val="008D76E5"/>
    <w:rsid w:val="008E40F8"/>
    <w:rsid w:val="008E4833"/>
    <w:rsid w:val="00905C1E"/>
    <w:rsid w:val="009113BC"/>
    <w:rsid w:val="009121EE"/>
    <w:rsid w:val="00920500"/>
    <w:rsid w:val="0092502C"/>
    <w:rsid w:val="009556A0"/>
    <w:rsid w:val="00956FC5"/>
    <w:rsid w:val="00960B82"/>
    <w:rsid w:val="009615E5"/>
    <w:rsid w:val="009627D7"/>
    <w:rsid w:val="00962F24"/>
    <w:rsid w:val="009722E0"/>
    <w:rsid w:val="0099735E"/>
    <w:rsid w:val="009A58BB"/>
    <w:rsid w:val="009B21A4"/>
    <w:rsid w:val="009C7D27"/>
    <w:rsid w:val="009E5E0C"/>
    <w:rsid w:val="009F08E4"/>
    <w:rsid w:val="009F6383"/>
    <w:rsid w:val="00A00ED7"/>
    <w:rsid w:val="00A10444"/>
    <w:rsid w:val="00A24CA7"/>
    <w:rsid w:val="00A27B19"/>
    <w:rsid w:val="00A348A8"/>
    <w:rsid w:val="00A473B3"/>
    <w:rsid w:val="00A610CE"/>
    <w:rsid w:val="00A6201F"/>
    <w:rsid w:val="00A80C91"/>
    <w:rsid w:val="00A862A2"/>
    <w:rsid w:val="00A8668E"/>
    <w:rsid w:val="00A87270"/>
    <w:rsid w:val="00A87330"/>
    <w:rsid w:val="00A87E40"/>
    <w:rsid w:val="00A90E38"/>
    <w:rsid w:val="00A91EE1"/>
    <w:rsid w:val="00A92B91"/>
    <w:rsid w:val="00AA67D5"/>
    <w:rsid w:val="00AA7921"/>
    <w:rsid w:val="00AB3823"/>
    <w:rsid w:val="00AC7A05"/>
    <w:rsid w:val="00AD484C"/>
    <w:rsid w:val="00B0692D"/>
    <w:rsid w:val="00B22B73"/>
    <w:rsid w:val="00B22DC9"/>
    <w:rsid w:val="00B234E8"/>
    <w:rsid w:val="00B24B5A"/>
    <w:rsid w:val="00B251E7"/>
    <w:rsid w:val="00B3296E"/>
    <w:rsid w:val="00B37E46"/>
    <w:rsid w:val="00B46289"/>
    <w:rsid w:val="00B50945"/>
    <w:rsid w:val="00B545BB"/>
    <w:rsid w:val="00B545E7"/>
    <w:rsid w:val="00B64F0C"/>
    <w:rsid w:val="00B65E08"/>
    <w:rsid w:val="00B67D62"/>
    <w:rsid w:val="00B70A45"/>
    <w:rsid w:val="00B841C6"/>
    <w:rsid w:val="00B86581"/>
    <w:rsid w:val="00B9442C"/>
    <w:rsid w:val="00BA5AD2"/>
    <w:rsid w:val="00BB38C9"/>
    <w:rsid w:val="00BC3EC3"/>
    <w:rsid w:val="00BC530F"/>
    <w:rsid w:val="00BD06FB"/>
    <w:rsid w:val="00BD16D0"/>
    <w:rsid w:val="00BD5929"/>
    <w:rsid w:val="00BD5B0D"/>
    <w:rsid w:val="00BF4AA6"/>
    <w:rsid w:val="00BF63CF"/>
    <w:rsid w:val="00BF6718"/>
    <w:rsid w:val="00C057F3"/>
    <w:rsid w:val="00C10788"/>
    <w:rsid w:val="00C119AF"/>
    <w:rsid w:val="00C22C93"/>
    <w:rsid w:val="00C243BC"/>
    <w:rsid w:val="00C26DDE"/>
    <w:rsid w:val="00C37241"/>
    <w:rsid w:val="00C866D8"/>
    <w:rsid w:val="00CA05E6"/>
    <w:rsid w:val="00CA638E"/>
    <w:rsid w:val="00CB7D9B"/>
    <w:rsid w:val="00CC6CEB"/>
    <w:rsid w:val="00CD06CB"/>
    <w:rsid w:val="00D07E2E"/>
    <w:rsid w:val="00D15617"/>
    <w:rsid w:val="00D363BC"/>
    <w:rsid w:val="00D5140B"/>
    <w:rsid w:val="00D61B13"/>
    <w:rsid w:val="00D73153"/>
    <w:rsid w:val="00D760DD"/>
    <w:rsid w:val="00D77380"/>
    <w:rsid w:val="00D869F2"/>
    <w:rsid w:val="00D9671E"/>
    <w:rsid w:val="00DA00C9"/>
    <w:rsid w:val="00DA7186"/>
    <w:rsid w:val="00DB17A6"/>
    <w:rsid w:val="00DC0E06"/>
    <w:rsid w:val="00DC5F86"/>
    <w:rsid w:val="00DD1673"/>
    <w:rsid w:val="00DD4D04"/>
    <w:rsid w:val="00DE6057"/>
    <w:rsid w:val="00DF0040"/>
    <w:rsid w:val="00DF5B46"/>
    <w:rsid w:val="00DF6A30"/>
    <w:rsid w:val="00E03801"/>
    <w:rsid w:val="00E20C78"/>
    <w:rsid w:val="00E23DC1"/>
    <w:rsid w:val="00E323D0"/>
    <w:rsid w:val="00E43F75"/>
    <w:rsid w:val="00E450CD"/>
    <w:rsid w:val="00E84DA3"/>
    <w:rsid w:val="00E87F98"/>
    <w:rsid w:val="00E913AA"/>
    <w:rsid w:val="00E94FAA"/>
    <w:rsid w:val="00E95EAC"/>
    <w:rsid w:val="00EA2211"/>
    <w:rsid w:val="00EA559E"/>
    <w:rsid w:val="00EC7D02"/>
    <w:rsid w:val="00ED0CCB"/>
    <w:rsid w:val="00ED5D31"/>
    <w:rsid w:val="00EF509C"/>
    <w:rsid w:val="00F035CF"/>
    <w:rsid w:val="00F03F46"/>
    <w:rsid w:val="00F302BA"/>
    <w:rsid w:val="00F33CC3"/>
    <w:rsid w:val="00F45457"/>
    <w:rsid w:val="00F61722"/>
    <w:rsid w:val="00F65E68"/>
    <w:rsid w:val="00F7141F"/>
    <w:rsid w:val="00F727E1"/>
    <w:rsid w:val="00F81637"/>
    <w:rsid w:val="00F82F33"/>
    <w:rsid w:val="00F84E80"/>
    <w:rsid w:val="00F857AD"/>
    <w:rsid w:val="00F864E7"/>
    <w:rsid w:val="00F91C33"/>
    <w:rsid w:val="00F9412C"/>
    <w:rsid w:val="00F96939"/>
    <w:rsid w:val="00FA2927"/>
    <w:rsid w:val="00FA795A"/>
    <w:rsid w:val="00FB0740"/>
    <w:rsid w:val="00FB36B3"/>
    <w:rsid w:val="00FC129B"/>
    <w:rsid w:val="00FC144E"/>
    <w:rsid w:val="00FC5963"/>
    <w:rsid w:val="00FC6796"/>
    <w:rsid w:val="00FD6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1"/>
    <w:pPr>
      <w:jc w:val="both"/>
    </w:pPr>
    <w:rPr>
      <w:rFonts w:eastAsia="Times New Roman"/>
      <w:sz w:val="24"/>
    </w:rPr>
  </w:style>
  <w:style w:type="paragraph" w:styleId="Heading2">
    <w:name w:val="heading 2"/>
    <w:aliases w:val="Title Header2,Clause_No&amp;Name,Section-Title,h2,Avsnitt,Tieu de 2,Tieude2 Char"/>
    <w:basedOn w:val="Normal"/>
    <w:next w:val="Normal"/>
    <w:link w:val="Heading2Char"/>
    <w:qFormat/>
    <w:rsid w:val="00A91EE1"/>
    <w:pPr>
      <w:pBdr>
        <w:bottom w:val="single" w:sz="24" w:space="3" w:color="C0C0C0"/>
      </w:pBdr>
      <w:suppressAutoHyphens/>
      <w:spacing w:after="240"/>
      <w:jc w:val="center"/>
      <w:outlineLvl w:val="1"/>
    </w:pPr>
    <w:rPr>
      <w:rFonts w:ascii="Times New Roman Bold" w:hAnsi="Times New Roman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Clause_No&amp;Name Char,Section-Title Char,h2 Char,Avsnitt Char,Tieu de 2 Char,Tieude2 Char Char"/>
    <w:link w:val="Heading2"/>
    <w:rsid w:val="00A91EE1"/>
    <w:rPr>
      <w:rFonts w:ascii="Times New Roman Bold" w:eastAsia="Times New Roman" w:hAnsi="Times New Roman Bold"/>
      <w:b/>
      <w:szCs w:val="20"/>
    </w:rPr>
  </w:style>
  <w:style w:type="paragraph" w:styleId="Subtitle">
    <w:name w:val="Subtitle"/>
    <w:basedOn w:val="Normal"/>
    <w:link w:val="SubtitleChar"/>
    <w:qFormat/>
    <w:rsid w:val="00A91EE1"/>
    <w:pPr>
      <w:jc w:val="center"/>
    </w:pPr>
    <w:rPr>
      <w:b/>
      <w:sz w:val="44"/>
    </w:rPr>
  </w:style>
  <w:style w:type="character" w:customStyle="1" w:styleId="SubtitleChar">
    <w:name w:val="Subtitle Char"/>
    <w:link w:val="Subtitle"/>
    <w:rsid w:val="00A91EE1"/>
    <w:rPr>
      <w:rFonts w:eastAsia="Times New Roman"/>
      <w:b/>
      <w:sz w:val="44"/>
      <w:szCs w:val="20"/>
    </w:rPr>
  </w:style>
  <w:style w:type="paragraph" w:styleId="Header">
    <w:name w:val="header"/>
    <w:basedOn w:val="Normal"/>
    <w:link w:val="HeaderChar"/>
    <w:uiPriority w:val="99"/>
    <w:unhideWhenUsed/>
    <w:rsid w:val="008549C0"/>
    <w:pPr>
      <w:tabs>
        <w:tab w:val="center" w:pos="4680"/>
        <w:tab w:val="right" w:pos="9360"/>
      </w:tabs>
    </w:pPr>
  </w:style>
  <w:style w:type="character" w:customStyle="1" w:styleId="HeaderChar">
    <w:name w:val="Header Char"/>
    <w:link w:val="Header"/>
    <w:uiPriority w:val="99"/>
    <w:rsid w:val="008549C0"/>
    <w:rPr>
      <w:rFonts w:eastAsia="Times New Roman"/>
      <w:sz w:val="24"/>
      <w:szCs w:val="20"/>
    </w:rPr>
  </w:style>
  <w:style w:type="paragraph" w:styleId="Footer">
    <w:name w:val="footer"/>
    <w:basedOn w:val="Normal"/>
    <w:link w:val="FooterChar"/>
    <w:uiPriority w:val="99"/>
    <w:unhideWhenUsed/>
    <w:rsid w:val="008549C0"/>
    <w:pPr>
      <w:tabs>
        <w:tab w:val="center" w:pos="4680"/>
        <w:tab w:val="right" w:pos="9360"/>
      </w:tabs>
    </w:pPr>
  </w:style>
  <w:style w:type="character" w:customStyle="1" w:styleId="FooterChar">
    <w:name w:val="Footer Char"/>
    <w:link w:val="Footer"/>
    <w:uiPriority w:val="99"/>
    <w:rsid w:val="008549C0"/>
    <w:rPr>
      <w:rFonts w:eastAsia="Times New Roman"/>
      <w:sz w:val="24"/>
      <w:szCs w:val="20"/>
    </w:rPr>
  </w:style>
  <w:style w:type="paragraph" w:styleId="BalloonText">
    <w:name w:val="Balloon Text"/>
    <w:basedOn w:val="Normal"/>
    <w:link w:val="BalloonTextChar"/>
    <w:uiPriority w:val="99"/>
    <w:semiHidden/>
    <w:unhideWhenUsed/>
    <w:rsid w:val="009C7D27"/>
    <w:rPr>
      <w:rFonts w:ascii="Segoe UI" w:hAnsi="Segoe UI"/>
      <w:sz w:val="18"/>
      <w:szCs w:val="18"/>
    </w:rPr>
  </w:style>
  <w:style w:type="character" w:customStyle="1" w:styleId="BalloonTextChar">
    <w:name w:val="Balloon Text Char"/>
    <w:link w:val="BalloonText"/>
    <w:uiPriority w:val="99"/>
    <w:semiHidden/>
    <w:rsid w:val="009C7D27"/>
    <w:rPr>
      <w:rFonts w:ascii="Segoe UI" w:eastAsia="Times New Roman" w:hAnsi="Segoe UI" w:cs="Segoe UI"/>
      <w:sz w:val="18"/>
      <w:szCs w:val="18"/>
    </w:rPr>
  </w:style>
  <w:style w:type="character" w:styleId="Hyperlink">
    <w:name w:val="Hyperlink"/>
    <w:uiPriority w:val="99"/>
    <w:rsid w:val="001250C8"/>
    <w:rPr>
      <w:color w:val="0000FF"/>
      <w:u w:val="single"/>
    </w:rPr>
  </w:style>
  <w:style w:type="paragraph" w:customStyle="1" w:styleId="TableParagraph">
    <w:name w:val="Table Paragraph"/>
    <w:basedOn w:val="Normal"/>
    <w:uiPriority w:val="1"/>
    <w:qFormat/>
    <w:rsid w:val="001E6127"/>
    <w:pPr>
      <w:widowControl w:val="0"/>
      <w:autoSpaceDE w:val="0"/>
      <w:autoSpaceDN w:val="0"/>
      <w:jc w:val="left"/>
    </w:pPr>
    <w:rPr>
      <w:sz w:val="22"/>
      <w:szCs w:val="22"/>
    </w:rPr>
  </w:style>
  <w:style w:type="paragraph" w:styleId="ListParagraph">
    <w:name w:val="List Paragraph"/>
    <w:aliases w:val="List Paragraph1,bullet,Norm,Nga 3,Đoạn của Danh sách,List Paragraph11,Paragraph,liet ke,List para,H1,List paragrahph,Bang so lieu,Picture,List Paragraph-rfp content,List Paragraph111,List Paragraph2,List Paragraph1111,Đoạn c𞹺Danh sách"/>
    <w:basedOn w:val="Normal"/>
    <w:uiPriority w:val="34"/>
    <w:qFormat/>
    <w:rsid w:val="00C866D8"/>
    <w:pPr>
      <w:ind w:left="720"/>
      <w:contextualSpacing/>
      <w:jc w:val="left"/>
    </w:pPr>
    <w:rPr>
      <w:szCs w:val="24"/>
    </w:rPr>
  </w:style>
  <w:style w:type="table" w:styleId="TableGrid">
    <w:name w:val="Table Grid"/>
    <w:basedOn w:val="TableNormal"/>
    <w:uiPriority w:val="39"/>
    <w:rsid w:val="00C866D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866D8"/>
    <w:pPr>
      <w:spacing w:before="100" w:beforeAutospacing="1" w:after="100" w:afterAutospacing="1"/>
      <w:jc w:val="left"/>
    </w:pPr>
    <w:rPr>
      <w:szCs w:val="24"/>
    </w:rPr>
  </w:style>
</w:styles>
</file>

<file path=word/webSettings.xml><?xml version="1.0" encoding="utf-8"?>
<w:webSettings xmlns:r="http://schemas.openxmlformats.org/officeDocument/2006/relationships" xmlns:w="http://schemas.openxmlformats.org/wordprocessingml/2006/main">
  <w:divs>
    <w:div w:id="154809377">
      <w:bodyDiv w:val="1"/>
      <w:marLeft w:val="0"/>
      <w:marRight w:val="0"/>
      <w:marTop w:val="0"/>
      <w:marBottom w:val="0"/>
      <w:divBdr>
        <w:top w:val="none" w:sz="0" w:space="0" w:color="auto"/>
        <w:left w:val="none" w:sz="0" w:space="0" w:color="auto"/>
        <w:bottom w:val="none" w:sz="0" w:space="0" w:color="auto"/>
        <w:right w:val="none" w:sz="0" w:space="0" w:color="auto"/>
      </w:divBdr>
    </w:div>
    <w:div w:id="231624805">
      <w:bodyDiv w:val="1"/>
      <w:marLeft w:val="0"/>
      <w:marRight w:val="0"/>
      <w:marTop w:val="0"/>
      <w:marBottom w:val="0"/>
      <w:divBdr>
        <w:top w:val="none" w:sz="0" w:space="0" w:color="auto"/>
        <w:left w:val="none" w:sz="0" w:space="0" w:color="auto"/>
        <w:bottom w:val="none" w:sz="0" w:space="0" w:color="auto"/>
        <w:right w:val="none" w:sz="0" w:space="0" w:color="auto"/>
      </w:divBdr>
    </w:div>
    <w:div w:id="411853698">
      <w:bodyDiv w:val="1"/>
      <w:marLeft w:val="0"/>
      <w:marRight w:val="0"/>
      <w:marTop w:val="0"/>
      <w:marBottom w:val="0"/>
      <w:divBdr>
        <w:top w:val="none" w:sz="0" w:space="0" w:color="auto"/>
        <w:left w:val="none" w:sz="0" w:space="0" w:color="auto"/>
        <w:bottom w:val="none" w:sz="0" w:space="0" w:color="auto"/>
        <w:right w:val="none" w:sz="0" w:space="0" w:color="auto"/>
      </w:divBdr>
    </w:div>
    <w:div w:id="860780551">
      <w:bodyDiv w:val="1"/>
      <w:marLeft w:val="0"/>
      <w:marRight w:val="0"/>
      <w:marTop w:val="0"/>
      <w:marBottom w:val="0"/>
      <w:divBdr>
        <w:top w:val="none" w:sz="0" w:space="0" w:color="auto"/>
        <w:left w:val="none" w:sz="0" w:space="0" w:color="auto"/>
        <w:bottom w:val="none" w:sz="0" w:space="0" w:color="auto"/>
        <w:right w:val="none" w:sz="0" w:space="0" w:color="auto"/>
      </w:divBdr>
    </w:div>
    <w:div w:id="1124538281">
      <w:bodyDiv w:val="1"/>
      <w:marLeft w:val="0"/>
      <w:marRight w:val="0"/>
      <w:marTop w:val="0"/>
      <w:marBottom w:val="0"/>
      <w:divBdr>
        <w:top w:val="none" w:sz="0" w:space="0" w:color="auto"/>
        <w:left w:val="none" w:sz="0" w:space="0" w:color="auto"/>
        <w:bottom w:val="none" w:sz="0" w:space="0" w:color="auto"/>
        <w:right w:val="none" w:sz="0" w:space="0" w:color="auto"/>
      </w:divBdr>
    </w:div>
    <w:div w:id="1326277156">
      <w:bodyDiv w:val="1"/>
      <w:marLeft w:val="0"/>
      <w:marRight w:val="0"/>
      <w:marTop w:val="0"/>
      <w:marBottom w:val="0"/>
      <w:divBdr>
        <w:top w:val="none" w:sz="0" w:space="0" w:color="auto"/>
        <w:left w:val="none" w:sz="0" w:space="0" w:color="auto"/>
        <w:bottom w:val="none" w:sz="0" w:space="0" w:color="auto"/>
        <w:right w:val="none" w:sz="0" w:space="0" w:color="auto"/>
      </w:divBdr>
    </w:div>
    <w:div w:id="1379863500">
      <w:bodyDiv w:val="1"/>
      <w:marLeft w:val="0"/>
      <w:marRight w:val="0"/>
      <w:marTop w:val="0"/>
      <w:marBottom w:val="0"/>
      <w:divBdr>
        <w:top w:val="none" w:sz="0" w:space="0" w:color="auto"/>
        <w:left w:val="none" w:sz="0" w:space="0" w:color="auto"/>
        <w:bottom w:val="none" w:sz="0" w:space="0" w:color="auto"/>
        <w:right w:val="none" w:sz="0" w:space="0" w:color="auto"/>
      </w:divBdr>
    </w:div>
    <w:div w:id="1486506440">
      <w:bodyDiv w:val="1"/>
      <w:marLeft w:val="0"/>
      <w:marRight w:val="0"/>
      <w:marTop w:val="0"/>
      <w:marBottom w:val="0"/>
      <w:divBdr>
        <w:top w:val="none" w:sz="0" w:space="0" w:color="auto"/>
        <w:left w:val="none" w:sz="0" w:space="0" w:color="auto"/>
        <w:bottom w:val="none" w:sz="0" w:space="0" w:color="auto"/>
        <w:right w:val="none" w:sz="0" w:space="0" w:color="auto"/>
      </w:divBdr>
    </w:div>
    <w:div w:id="19157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56D0-39D2-484F-8616-57E04330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DUOC</dc:creator>
  <cp:lastModifiedBy>ADMIN</cp:lastModifiedBy>
  <cp:revision>12</cp:revision>
  <cp:lastPrinted>2023-11-03T06:25:00Z</cp:lastPrinted>
  <dcterms:created xsi:type="dcterms:W3CDTF">2023-11-03T03:42:00Z</dcterms:created>
  <dcterms:modified xsi:type="dcterms:W3CDTF">2023-11-03T07:40:00Z</dcterms:modified>
</cp:coreProperties>
</file>